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9EFE" w14:textId="77777777" w:rsidR="000A373A" w:rsidRPr="00027BAD" w:rsidRDefault="00C60477">
      <w:pPr>
        <w:pStyle w:val="2"/>
        <w:spacing w:before="4"/>
        <w:ind w:left="2253" w:right="2253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 w:hint="eastAsia"/>
          <w:lang w:eastAsia="zh-TW"/>
        </w:rPr>
        <w:t>專案管理學刊投稿須知</w:t>
      </w:r>
    </w:p>
    <w:p w14:paraId="22406C96" w14:textId="77777777" w:rsidR="000A373A" w:rsidRPr="00027BAD" w:rsidRDefault="00C60477">
      <w:pPr>
        <w:pStyle w:val="4"/>
        <w:spacing w:before="216"/>
        <w:ind w:left="2251" w:right="2253" w:firstLine="0"/>
        <w:jc w:val="center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相關檔案目錄</w:t>
      </w:r>
    </w:p>
    <w:p w14:paraId="1C928924" w14:textId="77777777" w:rsidR="000A373A" w:rsidRPr="00027BAD" w:rsidRDefault="000A373A">
      <w:pPr>
        <w:pStyle w:val="a3"/>
        <w:rPr>
          <w:rFonts w:ascii="微軟正黑體" w:eastAsia="微軟正黑體" w:hAnsi="微軟正黑體"/>
          <w:b/>
          <w:sz w:val="20"/>
          <w:lang w:eastAsia="zh-TW"/>
        </w:rPr>
      </w:pPr>
    </w:p>
    <w:p w14:paraId="1B3D61CC" w14:textId="547E0604" w:rsidR="000A373A" w:rsidRPr="00027BAD" w:rsidRDefault="00000000">
      <w:pPr>
        <w:tabs>
          <w:tab w:val="right" w:pos="8347"/>
        </w:tabs>
        <w:spacing w:before="195"/>
        <w:ind w:left="124"/>
        <w:rPr>
          <w:rFonts w:ascii="微軟正黑體" w:eastAsia="微軟正黑體" w:hAnsi="微軟正黑體"/>
          <w:sz w:val="32"/>
          <w:lang w:eastAsia="zh-TW"/>
        </w:rPr>
      </w:pPr>
      <w:hyperlink w:anchor="_bookmark0" w:history="1">
        <w:r w:rsidR="00C0087A" w:rsidRPr="00027BAD">
          <w:rPr>
            <w:rFonts w:ascii="微軟正黑體" w:eastAsia="微軟正黑體" w:hAnsi="微軟正黑體"/>
            <w:sz w:val="32"/>
            <w:lang w:eastAsia="zh-TW"/>
          </w:rPr>
          <w:t>一、投稿須</w:t>
        </w:r>
        <w:r w:rsidR="00C60477" w:rsidRPr="00027BAD">
          <w:rPr>
            <w:rFonts w:ascii="微軟正黑體" w:eastAsia="微軟正黑體" w:hAnsi="微軟正黑體"/>
            <w:sz w:val="32"/>
            <w:lang w:eastAsia="zh-TW"/>
          </w:rPr>
          <w:t>知</w:t>
        </w:r>
        <w:r w:rsidR="00C60477" w:rsidRPr="00027BAD">
          <w:rPr>
            <w:rFonts w:ascii="微軟正黑體" w:eastAsia="微軟正黑體" w:hAnsi="微軟正黑體"/>
            <w:sz w:val="32"/>
            <w:lang w:eastAsia="zh-TW"/>
          </w:rPr>
          <w:tab/>
        </w:r>
        <w:r w:rsidR="00C60477" w:rsidRPr="00027BAD">
          <w:rPr>
            <w:rFonts w:ascii="微軟正黑體" w:eastAsia="微軟正黑體" w:hAnsi="微軟正黑體"/>
            <w:position w:val="4"/>
            <w:sz w:val="32"/>
            <w:lang w:eastAsia="zh-TW"/>
          </w:rPr>
          <w:t>2</w:t>
        </w:r>
      </w:hyperlink>
    </w:p>
    <w:p w14:paraId="14B304D9" w14:textId="5031DC5E" w:rsidR="00C0087A" w:rsidRPr="00027BAD" w:rsidRDefault="00C0087A">
      <w:pPr>
        <w:tabs>
          <w:tab w:val="right" w:pos="8347"/>
        </w:tabs>
        <w:spacing w:before="253"/>
        <w:ind w:left="124"/>
        <w:rPr>
          <w:rFonts w:ascii="微軟正黑體" w:eastAsia="微軟正黑體" w:hAnsi="微軟正黑體"/>
          <w:sz w:val="32"/>
          <w:szCs w:val="32"/>
          <w:lang w:eastAsia="zh-TW"/>
        </w:rPr>
      </w:pPr>
      <w:r w:rsidRPr="00027BAD">
        <w:rPr>
          <w:rFonts w:ascii="微軟正黑體" w:eastAsia="微軟正黑體" w:hAnsi="微軟正黑體" w:hint="eastAsia"/>
          <w:sz w:val="32"/>
          <w:szCs w:val="32"/>
          <w:lang w:eastAsia="zh-TW"/>
        </w:rPr>
        <w:t xml:space="preserve">二、學術倫理暨原創性聲明書                                               </w:t>
      </w:r>
      <w:r w:rsidRPr="00027BAD">
        <w:rPr>
          <w:rFonts w:ascii="微軟正黑體" w:eastAsia="微軟正黑體" w:hAnsi="微軟正黑體"/>
          <w:sz w:val="32"/>
          <w:szCs w:val="32"/>
          <w:lang w:eastAsia="zh-TW"/>
        </w:rPr>
        <w:t>4</w:t>
      </w:r>
    </w:p>
    <w:p w14:paraId="1CDD93AC" w14:textId="41E01AB0" w:rsidR="000A373A" w:rsidRPr="00027BAD" w:rsidRDefault="00000000">
      <w:pPr>
        <w:tabs>
          <w:tab w:val="right" w:pos="8347"/>
        </w:tabs>
        <w:spacing w:before="253"/>
        <w:ind w:left="124"/>
        <w:rPr>
          <w:rFonts w:ascii="微軟正黑體" w:eastAsia="微軟正黑體" w:hAnsi="微軟正黑體"/>
          <w:sz w:val="32"/>
          <w:lang w:eastAsia="zh-TW"/>
        </w:rPr>
      </w:pPr>
      <w:hyperlink w:anchor="_bookmark1" w:history="1">
        <w:r w:rsidR="00C0087A" w:rsidRPr="00027BAD">
          <w:rPr>
            <w:rFonts w:ascii="微軟正黑體" w:eastAsia="微軟正黑體" w:hAnsi="微軟正黑體"/>
            <w:sz w:val="32"/>
            <w:lang w:eastAsia="zh-TW"/>
          </w:rPr>
          <w:t>三</w:t>
        </w:r>
        <w:r w:rsidR="00C60477" w:rsidRPr="00027BAD">
          <w:rPr>
            <w:rFonts w:ascii="微軟正黑體" w:eastAsia="微軟正黑體" w:hAnsi="微軟正黑體"/>
            <w:sz w:val="32"/>
            <w:lang w:eastAsia="zh-TW"/>
          </w:rPr>
          <w:t>、專案管理學刊著作權讓與書</w:t>
        </w:r>
        <w:r w:rsidR="00C60477" w:rsidRPr="00027BAD">
          <w:rPr>
            <w:rFonts w:ascii="微軟正黑體" w:eastAsia="微軟正黑體" w:hAnsi="微軟正黑體"/>
            <w:sz w:val="32"/>
            <w:lang w:eastAsia="zh-TW"/>
          </w:rPr>
          <w:tab/>
        </w:r>
        <w:r w:rsidR="00C60477" w:rsidRPr="00027BAD">
          <w:rPr>
            <w:rFonts w:ascii="微軟正黑體" w:eastAsia="微軟正黑體" w:hAnsi="微軟正黑體"/>
            <w:position w:val="4"/>
            <w:sz w:val="32"/>
            <w:lang w:eastAsia="zh-TW"/>
          </w:rPr>
          <w:t>5</w:t>
        </w:r>
      </w:hyperlink>
    </w:p>
    <w:p w14:paraId="7B76E8AD" w14:textId="75D1DD90" w:rsidR="000A373A" w:rsidRPr="00027BAD" w:rsidRDefault="00000000">
      <w:pPr>
        <w:tabs>
          <w:tab w:val="right" w:pos="8347"/>
        </w:tabs>
        <w:spacing w:before="252"/>
        <w:ind w:left="124"/>
        <w:rPr>
          <w:rFonts w:ascii="微軟正黑體" w:eastAsia="微軟正黑體" w:hAnsi="微軟正黑體"/>
          <w:sz w:val="32"/>
          <w:lang w:eastAsia="zh-TW"/>
        </w:rPr>
      </w:pPr>
      <w:hyperlink w:anchor="_bookmark3" w:history="1">
        <w:r w:rsidR="00C0087A" w:rsidRPr="00027BAD">
          <w:rPr>
            <w:rFonts w:ascii="微軟正黑體" w:eastAsia="微軟正黑體" w:hAnsi="微軟正黑體"/>
            <w:sz w:val="32"/>
            <w:lang w:eastAsia="zh-TW"/>
          </w:rPr>
          <w:t>四</w:t>
        </w:r>
        <w:r w:rsidR="00C60477" w:rsidRPr="00027BAD">
          <w:rPr>
            <w:rFonts w:ascii="微軟正黑體" w:eastAsia="微軟正黑體" w:hAnsi="微軟正黑體"/>
            <w:sz w:val="32"/>
            <w:lang w:eastAsia="zh-TW"/>
          </w:rPr>
          <w:t>、專案管理學刊投稿申請表</w:t>
        </w:r>
        <w:r w:rsidR="00C60477" w:rsidRPr="00027BAD">
          <w:rPr>
            <w:rFonts w:ascii="微軟正黑體" w:eastAsia="微軟正黑體" w:hAnsi="微軟正黑體"/>
            <w:sz w:val="32"/>
            <w:lang w:eastAsia="zh-TW"/>
          </w:rPr>
          <w:tab/>
        </w:r>
        <w:r w:rsidR="00C60477" w:rsidRPr="00027BAD">
          <w:rPr>
            <w:rFonts w:ascii="微軟正黑體" w:eastAsia="微軟正黑體" w:hAnsi="微軟正黑體"/>
            <w:position w:val="4"/>
            <w:sz w:val="32"/>
            <w:lang w:eastAsia="zh-TW"/>
          </w:rPr>
          <w:t>6</w:t>
        </w:r>
      </w:hyperlink>
    </w:p>
    <w:p w14:paraId="1BC921B9" w14:textId="40CC8A86" w:rsidR="000A373A" w:rsidRPr="00027BAD" w:rsidRDefault="00000000">
      <w:pPr>
        <w:tabs>
          <w:tab w:val="right" w:pos="8347"/>
        </w:tabs>
        <w:spacing w:before="243"/>
        <w:ind w:left="124"/>
        <w:rPr>
          <w:rFonts w:ascii="微軟正黑體" w:eastAsia="微軟正黑體" w:hAnsi="微軟正黑體"/>
          <w:sz w:val="32"/>
          <w:lang w:eastAsia="zh-TW"/>
        </w:rPr>
      </w:pPr>
      <w:hyperlink w:anchor="_bookmark4" w:history="1">
        <w:r w:rsidR="00C0087A" w:rsidRPr="00027BAD">
          <w:rPr>
            <w:rFonts w:ascii="微軟正黑體" w:eastAsia="微軟正黑體" w:hAnsi="微軟正黑體"/>
            <w:sz w:val="32"/>
            <w:lang w:eastAsia="zh-TW"/>
          </w:rPr>
          <w:t>五</w:t>
        </w:r>
        <w:r w:rsidR="00C60477" w:rsidRPr="00027BAD">
          <w:rPr>
            <w:rFonts w:ascii="微軟正黑體" w:eastAsia="微軟正黑體" w:hAnsi="微軟正黑體"/>
            <w:sz w:val="32"/>
            <w:lang w:eastAsia="zh-TW"/>
          </w:rPr>
          <w:t>、專案管理學刊徵稿格式</w:t>
        </w:r>
        <w:r w:rsidR="00C60477" w:rsidRPr="00027BAD">
          <w:rPr>
            <w:rFonts w:ascii="微軟正黑體" w:eastAsia="微軟正黑體" w:hAnsi="微軟正黑體"/>
            <w:sz w:val="32"/>
            <w:lang w:eastAsia="zh-TW"/>
          </w:rPr>
          <w:tab/>
        </w:r>
      </w:hyperlink>
      <w:r w:rsidR="00147854" w:rsidRPr="00027BAD">
        <w:rPr>
          <w:rFonts w:ascii="微軟正黑體" w:eastAsia="微軟正黑體" w:hAnsi="微軟正黑體"/>
          <w:position w:val="5"/>
          <w:sz w:val="32"/>
          <w:lang w:eastAsia="zh-TW"/>
        </w:rPr>
        <w:t>7</w:t>
      </w:r>
    </w:p>
    <w:p w14:paraId="0E1F66D7" w14:textId="2A326B84" w:rsidR="000A373A" w:rsidRPr="00027BAD" w:rsidRDefault="00000000">
      <w:pPr>
        <w:tabs>
          <w:tab w:val="right" w:pos="8343"/>
        </w:tabs>
        <w:spacing w:before="272"/>
        <w:ind w:left="124"/>
        <w:rPr>
          <w:rFonts w:ascii="微軟正黑體" w:eastAsia="微軟正黑體" w:hAnsi="微軟正黑體"/>
          <w:sz w:val="32"/>
          <w:lang w:eastAsia="zh-TW"/>
        </w:rPr>
      </w:pPr>
      <w:hyperlink w:anchor="_bookmark6" w:history="1">
        <w:r w:rsidR="00C0087A" w:rsidRPr="00027BAD">
          <w:rPr>
            <w:rFonts w:ascii="微軟正黑體" w:eastAsia="微軟正黑體" w:hAnsi="微軟正黑體"/>
            <w:sz w:val="32"/>
            <w:lang w:eastAsia="zh-TW"/>
          </w:rPr>
          <w:t>六</w:t>
        </w:r>
        <w:r w:rsidR="00C60477" w:rsidRPr="00027BAD">
          <w:rPr>
            <w:rFonts w:ascii="微軟正黑體" w:eastAsia="微軟正黑體" w:hAnsi="微軟正黑體"/>
            <w:sz w:val="32"/>
            <w:lang w:eastAsia="zh-TW"/>
          </w:rPr>
          <w:t>、專案管理學刊發行人與編委目錄</w:t>
        </w:r>
        <w:r w:rsidR="00C60477" w:rsidRPr="00027BAD">
          <w:rPr>
            <w:rFonts w:ascii="微軟正黑體" w:eastAsia="微軟正黑體" w:hAnsi="微軟正黑體"/>
            <w:sz w:val="32"/>
            <w:lang w:eastAsia="zh-TW"/>
          </w:rPr>
          <w:tab/>
        </w:r>
        <w:r w:rsidR="00C60477" w:rsidRPr="00027BAD">
          <w:rPr>
            <w:rFonts w:ascii="微軟正黑體" w:eastAsia="微軟正黑體" w:hAnsi="微軟正黑體"/>
            <w:position w:val="2"/>
            <w:sz w:val="32"/>
            <w:lang w:eastAsia="zh-TW"/>
          </w:rPr>
          <w:t>1</w:t>
        </w:r>
      </w:hyperlink>
      <w:r w:rsidR="00EB1146" w:rsidRPr="00027BAD">
        <w:rPr>
          <w:rFonts w:ascii="微軟正黑體" w:eastAsia="微軟正黑體" w:hAnsi="微軟正黑體"/>
          <w:position w:val="2"/>
          <w:sz w:val="32"/>
          <w:lang w:eastAsia="zh-TW"/>
        </w:rPr>
        <w:t>2</w:t>
      </w:r>
    </w:p>
    <w:p w14:paraId="65B8F529" w14:textId="3787847A" w:rsidR="00EB1146" w:rsidRPr="00027BAD" w:rsidRDefault="00000000" w:rsidP="00EB1146">
      <w:pPr>
        <w:tabs>
          <w:tab w:val="right" w:pos="8343"/>
        </w:tabs>
        <w:spacing w:before="272"/>
        <w:ind w:left="124"/>
        <w:rPr>
          <w:rFonts w:ascii="微軟正黑體" w:eastAsia="微軟正黑體" w:hAnsi="微軟正黑體"/>
          <w:position w:val="2"/>
          <w:sz w:val="32"/>
          <w:lang w:eastAsia="zh-TW"/>
        </w:rPr>
      </w:pPr>
      <w:hyperlink w:anchor="_bookmark6" w:history="1">
        <w:r w:rsidR="00C0087A" w:rsidRPr="00027BAD">
          <w:rPr>
            <w:rFonts w:ascii="微軟正黑體" w:eastAsia="微軟正黑體" w:hAnsi="微軟正黑體" w:hint="eastAsia"/>
            <w:sz w:val="32"/>
            <w:lang w:eastAsia="zh-TW"/>
          </w:rPr>
          <w:t>七</w:t>
        </w:r>
        <w:r w:rsidR="00EB1146" w:rsidRPr="00027BAD">
          <w:rPr>
            <w:rFonts w:ascii="微軟正黑體" w:eastAsia="微軟正黑體" w:hAnsi="微軟正黑體"/>
            <w:sz w:val="32"/>
            <w:lang w:eastAsia="zh-TW"/>
          </w:rPr>
          <w:t>、</w:t>
        </w:r>
        <w:r w:rsidR="00147854" w:rsidRPr="00027BAD">
          <w:rPr>
            <w:rFonts w:ascii="微軟正黑體" w:eastAsia="微軟正黑體" w:hAnsi="微軟正黑體" w:hint="eastAsia"/>
            <w:sz w:val="32"/>
            <w:lang w:eastAsia="zh-TW"/>
          </w:rPr>
          <w:t>T</w:t>
        </w:r>
        <w:r w:rsidR="00147854" w:rsidRPr="00027BAD">
          <w:rPr>
            <w:rFonts w:ascii="微軟正黑體" w:eastAsia="微軟正黑體" w:hAnsi="微軟正黑體"/>
            <w:sz w:val="32"/>
            <w:lang w:eastAsia="zh-TW"/>
          </w:rPr>
          <w:t>PMA</w:t>
        </w:r>
        <w:r w:rsidR="00147854" w:rsidRPr="00027BAD">
          <w:rPr>
            <w:rFonts w:ascii="微軟正黑體" w:eastAsia="微軟正黑體" w:hAnsi="微軟正黑體" w:hint="eastAsia"/>
            <w:sz w:val="32"/>
            <w:lang w:eastAsia="zh-TW"/>
          </w:rPr>
          <w:t>著作權聲明書</w:t>
        </w:r>
        <w:r w:rsidR="00EB1146" w:rsidRPr="00027BAD">
          <w:rPr>
            <w:rFonts w:ascii="微軟正黑體" w:eastAsia="微軟正黑體" w:hAnsi="微軟正黑體"/>
            <w:sz w:val="32"/>
            <w:lang w:eastAsia="zh-TW"/>
          </w:rPr>
          <w:tab/>
        </w:r>
        <w:r w:rsidR="00EB1146" w:rsidRPr="00027BAD">
          <w:rPr>
            <w:rFonts w:ascii="微軟正黑體" w:eastAsia="微軟正黑體" w:hAnsi="微軟正黑體"/>
            <w:position w:val="2"/>
            <w:sz w:val="32"/>
            <w:lang w:eastAsia="zh-TW"/>
          </w:rPr>
          <w:t>13</w:t>
        </w:r>
      </w:hyperlink>
    </w:p>
    <w:p w14:paraId="03A2026F" w14:textId="3F706EFE" w:rsidR="005C5AEC" w:rsidRPr="00027BAD" w:rsidRDefault="00C0087A" w:rsidP="00EB1146">
      <w:pPr>
        <w:tabs>
          <w:tab w:val="right" w:pos="8343"/>
        </w:tabs>
        <w:spacing w:before="272"/>
        <w:ind w:left="124"/>
        <w:rPr>
          <w:rFonts w:ascii="微軟正黑體" w:eastAsia="微軟正黑體" w:hAnsi="微軟正黑體"/>
          <w:sz w:val="32"/>
          <w:lang w:eastAsia="zh-TW"/>
        </w:rPr>
      </w:pPr>
      <w:r w:rsidRPr="00027BAD">
        <w:rPr>
          <w:rFonts w:ascii="微軟正黑體" w:eastAsia="微軟正黑體" w:hAnsi="微軟正黑體" w:hint="eastAsia"/>
          <w:position w:val="2"/>
          <w:sz w:val="32"/>
          <w:lang w:eastAsia="zh-TW"/>
        </w:rPr>
        <w:t>八</w:t>
      </w:r>
      <w:r w:rsidR="005C5AEC" w:rsidRPr="00027BAD">
        <w:rPr>
          <w:rFonts w:ascii="微軟正黑體" w:eastAsia="微軟正黑體" w:hAnsi="微軟正黑體" w:hint="eastAsia"/>
          <w:position w:val="2"/>
          <w:sz w:val="32"/>
          <w:lang w:eastAsia="zh-TW"/>
        </w:rPr>
        <w:t>、T</w:t>
      </w:r>
      <w:r w:rsidR="005C5AEC" w:rsidRPr="00027BAD">
        <w:rPr>
          <w:rFonts w:ascii="微軟正黑體" w:eastAsia="微軟正黑體" w:hAnsi="微軟正黑體"/>
          <w:position w:val="2"/>
          <w:sz w:val="32"/>
          <w:lang w:eastAsia="zh-TW"/>
        </w:rPr>
        <w:t>PMA</w:t>
      </w:r>
      <w:r w:rsidR="005C5AEC" w:rsidRPr="00027BAD">
        <w:rPr>
          <w:rFonts w:ascii="微軟正黑體" w:eastAsia="微軟正黑體" w:hAnsi="微軟正黑體" w:hint="eastAsia"/>
          <w:position w:val="2"/>
          <w:sz w:val="32"/>
          <w:lang w:eastAsia="zh-TW"/>
        </w:rPr>
        <w:t>「專案管理學刊」編輯委員會組織章程(草案)</w:t>
      </w:r>
      <w:r w:rsidR="005C5AEC" w:rsidRPr="00027BAD">
        <w:rPr>
          <w:rFonts w:ascii="微軟正黑體" w:eastAsia="微軟正黑體" w:hAnsi="微軟正黑體"/>
          <w:position w:val="2"/>
          <w:sz w:val="32"/>
          <w:lang w:eastAsia="zh-TW"/>
        </w:rPr>
        <w:t xml:space="preserve">   14</w:t>
      </w:r>
    </w:p>
    <w:p w14:paraId="79441C4F" w14:textId="77777777" w:rsidR="000A373A" w:rsidRPr="00027BAD" w:rsidRDefault="000A373A">
      <w:pPr>
        <w:rPr>
          <w:rFonts w:ascii="微軟正黑體" w:eastAsia="微軟正黑體" w:hAnsi="微軟正黑體"/>
          <w:sz w:val="32"/>
          <w:lang w:eastAsia="zh-TW"/>
        </w:rPr>
      </w:pPr>
    </w:p>
    <w:p w14:paraId="44FF078C" w14:textId="77777777" w:rsidR="00EB1146" w:rsidRPr="00027BAD" w:rsidRDefault="00EB1146">
      <w:pPr>
        <w:rPr>
          <w:rFonts w:ascii="微軟正黑體" w:eastAsia="微軟正黑體" w:hAnsi="微軟正黑體"/>
          <w:b/>
          <w:sz w:val="40"/>
          <w:szCs w:val="40"/>
          <w:lang w:eastAsia="zh-TW"/>
        </w:rPr>
      </w:pPr>
      <w:bookmarkStart w:id="0" w:name="07投稿需知-2022修訂"/>
      <w:bookmarkStart w:id="1" w:name="_bookmark0"/>
      <w:bookmarkEnd w:id="0"/>
      <w:bookmarkEnd w:id="1"/>
      <w:r w:rsidRPr="00027BAD">
        <w:rPr>
          <w:rFonts w:ascii="微軟正黑體" w:eastAsia="微軟正黑體" w:hAnsi="微軟正黑體"/>
          <w:b/>
          <w:sz w:val="40"/>
          <w:szCs w:val="40"/>
          <w:lang w:eastAsia="zh-TW"/>
        </w:rPr>
        <w:br w:type="page"/>
      </w:r>
    </w:p>
    <w:p w14:paraId="06D161A6" w14:textId="77777777" w:rsidR="000A373A" w:rsidRPr="00027BAD" w:rsidRDefault="00C60477">
      <w:pPr>
        <w:spacing w:line="679" w:lineRule="exact"/>
        <w:ind w:left="261"/>
        <w:jc w:val="center"/>
        <w:rPr>
          <w:rFonts w:ascii="微軟正黑體" w:eastAsia="微軟正黑體" w:hAnsi="微軟正黑體"/>
          <w:b/>
          <w:sz w:val="40"/>
          <w:szCs w:val="40"/>
          <w:lang w:eastAsia="zh-TW"/>
        </w:rPr>
      </w:pPr>
      <w:r w:rsidRPr="00027BAD">
        <w:rPr>
          <w:rFonts w:ascii="微軟正黑體" w:eastAsia="微軟正黑體" w:hAnsi="微軟正黑體" w:hint="eastAsia"/>
          <w:b/>
          <w:sz w:val="40"/>
          <w:szCs w:val="40"/>
          <w:lang w:eastAsia="zh-TW"/>
        </w:rPr>
        <w:lastRenderedPageBreak/>
        <w:t>專案管理學刊</w:t>
      </w:r>
    </w:p>
    <w:p w14:paraId="299BE457" w14:textId="77777777" w:rsidR="000A373A" w:rsidRPr="00027BAD" w:rsidRDefault="00C60477">
      <w:pPr>
        <w:spacing w:after="17" w:line="537" w:lineRule="exact"/>
        <w:ind w:left="260"/>
        <w:jc w:val="center"/>
        <w:rPr>
          <w:rFonts w:ascii="微軟正黑體" w:eastAsia="微軟正黑體" w:hAnsi="微軟正黑體"/>
          <w:b/>
          <w:sz w:val="40"/>
          <w:szCs w:val="40"/>
          <w:lang w:eastAsia="zh-TW"/>
        </w:rPr>
      </w:pPr>
      <w:r w:rsidRPr="00027BAD">
        <w:rPr>
          <w:rFonts w:ascii="微軟正黑體" w:eastAsia="微軟正黑體" w:hAnsi="微軟正黑體" w:hint="eastAsia"/>
          <w:b/>
          <w:sz w:val="40"/>
          <w:szCs w:val="40"/>
          <w:lang w:eastAsia="zh-TW"/>
        </w:rPr>
        <w:t>投稿須知</w:t>
      </w:r>
    </w:p>
    <w:p w14:paraId="5C939893" w14:textId="77777777" w:rsidR="000A373A" w:rsidRPr="00027BAD" w:rsidRDefault="000A373A">
      <w:pPr>
        <w:pStyle w:val="a3"/>
        <w:spacing w:line="20" w:lineRule="exact"/>
        <w:ind w:left="785"/>
        <w:rPr>
          <w:rFonts w:ascii="微軟正黑體" w:eastAsia="微軟正黑體" w:hAnsi="微軟正黑體"/>
          <w:sz w:val="2"/>
          <w:lang w:eastAsia="zh-TW"/>
        </w:rPr>
      </w:pPr>
    </w:p>
    <w:p w14:paraId="2551175F" w14:textId="5A411D7B" w:rsidR="000A373A" w:rsidRPr="00027BAD" w:rsidRDefault="0029506D">
      <w:pPr>
        <w:pStyle w:val="a3"/>
        <w:spacing w:before="4"/>
        <w:rPr>
          <w:rFonts w:ascii="微軟正黑體" w:eastAsia="微軟正黑體" w:hAnsi="微軟正黑體"/>
          <w:b/>
          <w:sz w:val="35"/>
          <w:lang w:eastAsia="zh-TW"/>
        </w:rPr>
      </w:pPr>
      <w:r w:rsidRPr="00027BAD">
        <w:rPr>
          <w:rFonts w:ascii="微軟正黑體" w:eastAsia="微軟正黑體" w:hAnsi="微軟正黑體"/>
          <w:b/>
          <w:noProof/>
          <w:sz w:val="35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5F29B" wp14:editId="630BE445">
                <wp:simplePos x="0" y="0"/>
                <wp:positionH relativeFrom="column">
                  <wp:posOffset>879475</wp:posOffset>
                </wp:positionH>
                <wp:positionV relativeFrom="paragraph">
                  <wp:posOffset>24765</wp:posOffset>
                </wp:positionV>
                <wp:extent cx="4683125" cy="0"/>
                <wp:effectExtent l="0" t="0" r="0" b="0"/>
                <wp:wrapNone/>
                <wp:docPr id="1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0D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69.25pt;margin-top:1.95pt;width:36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hBHwIAAD0EAAAOAAAAZHJzL2Uyb0RvYy54bWysU02P2jAQvVfqf7B8hyQQKBs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" strokeweight=".25pt"/>
            </w:pict>
          </mc:Fallback>
        </mc:AlternateContent>
      </w:r>
    </w:p>
    <w:p w14:paraId="32FA546E" w14:textId="77777777" w:rsidR="000A373A" w:rsidRPr="00027BAD" w:rsidRDefault="00C60477">
      <w:pPr>
        <w:pStyle w:val="a3"/>
        <w:spacing w:before="1" w:line="256" w:lineRule="auto"/>
        <w:ind w:left="1211" w:right="456" w:hanging="432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6"/>
          <w:lang w:eastAsia="zh-TW"/>
        </w:rPr>
        <w:t>一、專案管理學刊</w:t>
      </w:r>
      <w:r w:rsidRPr="00027BAD">
        <w:rPr>
          <w:rFonts w:ascii="微軟正黑體" w:eastAsia="微軟正黑體" w:hAnsi="微軟正黑體"/>
          <w:lang w:eastAsia="zh-TW"/>
        </w:rPr>
        <w:t>（以下簡稱本刊</w:t>
      </w:r>
      <w:r w:rsidRPr="00027BAD">
        <w:rPr>
          <w:rFonts w:ascii="微軟正黑體" w:eastAsia="微軟正黑體" w:hAnsi="微軟正黑體"/>
          <w:spacing w:val="-15"/>
          <w:lang w:eastAsia="zh-TW"/>
        </w:rPr>
        <w:t>）</w:t>
      </w:r>
      <w:r w:rsidRPr="00027BAD">
        <w:rPr>
          <w:rFonts w:ascii="微軟正黑體" w:eastAsia="微軟正黑體" w:hAnsi="微軟正黑體"/>
          <w:spacing w:val="-5"/>
          <w:lang w:eastAsia="zh-TW"/>
        </w:rPr>
        <w:t xml:space="preserve">係「台灣專案管理學會」出版之學術期刊， </w:t>
      </w:r>
      <w:r w:rsidRPr="00027BAD">
        <w:rPr>
          <w:rFonts w:ascii="微軟正黑體" w:eastAsia="微軟正黑體" w:hAnsi="微軟正黑體"/>
          <w:spacing w:val="-9"/>
          <w:lang w:eastAsia="zh-TW"/>
        </w:rPr>
        <w:t>徵求國內外各領域專案管理概念性、理論性、方法論與實證性之中、英文學</w:t>
      </w:r>
      <w:r w:rsidRPr="00027BAD">
        <w:rPr>
          <w:rFonts w:ascii="微軟正黑體" w:eastAsia="微軟正黑體" w:hAnsi="微軟正黑體"/>
          <w:spacing w:val="-7"/>
          <w:lang w:eastAsia="zh-TW"/>
        </w:rPr>
        <w:t>術研究著作。範圍包括：產品研發專案、營建工程專案、軟體工程專案、活</w:t>
      </w:r>
      <w:r w:rsidRPr="00027BAD">
        <w:rPr>
          <w:rFonts w:ascii="微軟正黑體" w:eastAsia="微軟正黑體" w:hAnsi="微軟正黑體"/>
          <w:spacing w:val="-6"/>
          <w:lang w:eastAsia="zh-TW"/>
        </w:rPr>
        <w:t>動管理專案、行銷管理專案、行政管理專案、經營管理專案、系統工程專案及其他任何可以應用專案管理的學術和實務領域。</w:t>
      </w:r>
    </w:p>
    <w:p w14:paraId="4885CD49" w14:textId="77777777" w:rsidR="000A373A" w:rsidRPr="00027BAD" w:rsidRDefault="00C60477">
      <w:pPr>
        <w:pStyle w:val="a3"/>
        <w:spacing w:before="184" w:line="256" w:lineRule="auto"/>
        <w:ind w:left="1211" w:right="517" w:hanging="432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11"/>
          <w:lang w:eastAsia="zh-TW"/>
        </w:rPr>
        <w:t>二、本刊徵稿對象為國內外大學或學術研究機構之教師、研究人員、博士研究生</w:t>
      </w:r>
      <w:r w:rsidRPr="00027BAD">
        <w:rPr>
          <w:rFonts w:ascii="微軟正黑體" w:eastAsia="微軟正黑體" w:hAnsi="微軟正黑體"/>
          <w:spacing w:val="-7"/>
          <w:lang w:eastAsia="zh-TW"/>
        </w:rPr>
        <w:t>及產業界人士，以提供專案管理學術著作之發表管道與園地，建立專案管理</w:t>
      </w:r>
      <w:r w:rsidRPr="00027BAD">
        <w:rPr>
          <w:rFonts w:ascii="微軟正黑體" w:eastAsia="微軟正黑體" w:hAnsi="微軟正黑體"/>
          <w:lang w:eastAsia="zh-TW"/>
        </w:rPr>
        <w:t>學術交流之互動平台。</w:t>
      </w:r>
    </w:p>
    <w:p w14:paraId="502154BE" w14:textId="77777777" w:rsidR="000A373A" w:rsidRPr="00027BAD" w:rsidRDefault="00C60477" w:rsidP="006539F1">
      <w:pPr>
        <w:pStyle w:val="a3"/>
        <w:spacing w:before="183" w:line="256" w:lineRule="auto"/>
        <w:ind w:left="1211" w:right="547" w:hanging="432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11"/>
          <w:lang w:eastAsia="zh-TW"/>
        </w:rPr>
        <w:t>三、投稿本刊之著作應著重專案管理之實務意涵，並力求精簡嚴謹，來稿字數限</w:t>
      </w:r>
      <w:r w:rsidRPr="00027BAD">
        <w:rPr>
          <w:rFonts w:ascii="微軟正黑體" w:eastAsia="微軟正黑體" w:hAnsi="微軟正黑體"/>
          <w:lang w:eastAsia="zh-TW"/>
        </w:rPr>
        <w:t>於二萬字以內，且以不超過排版後二十頁為原則。</w:t>
      </w:r>
    </w:p>
    <w:p w14:paraId="4C2152BE" w14:textId="5BF6D7C1" w:rsidR="000A373A" w:rsidRPr="00027BAD" w:rsidRDefault="00C60477" w:rsidP="00363DC8">
      <w:pPr>
        <w:pStyle w:val="a3"/>
        <w:spacing w:before="188" w:line="285" w:lineRule="auto"/>
        <w:ind w:left="1211" w:right="422" w:hanging="432"/>
        <w:rPr>
          <w:rFonts w:ascii="微軟正黑體" w:eastAsia="微軟正黑體" w:hAnsi="微軟正黑體"/>
          <w:sz w:val="25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四、本刊每年出版二期，分別於一月、七月定期出版，來稿採隨到隨審，無截稿日期之限制，收到來稿後三個月內通知審查結果，有無錄用均不退稿。</w:t>
      </w:r>
    </w:p>
    <w:p w14:paraId="35701B71" w14:textId="77777777" w:rsidR="000A373A" w:rsidRPr="00027BAD" w:rsidRDefault="00C60477">
      <w:pPr>
        <w:pStyle w:val="a3"/>
        <w:spacing w:line="256" w:lineRule="auto"/>
        <w:ind w:left="1205" w:right="497" w:hanging="408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13"/>
          <w:lang w:eastAsia="zh-TW"/>
        </w:rPr>
        <w:t>五、來稿請照本刊之</w:t>
      </w:r>
      <w:r w:rsidR="00147854" w:rsidRPr="00027BAD">
        <w:rPr>
          <w:rFonts w:ascii="微軟正黑體" w:eastAsia="微軟正黑體" w:hAnsi="微軟正黑體"/>
        </w:rPr>
        <w:fldChar w:fldCharType="begin"/>
      </w:r>
      <w:r w:rsidR="00147854" w:rsidRPr="00027BAD">
        <w:rPr>
          <w:rFonts w:ascii="微軟正黑體" w:eastAsia="微軟正黑體" w:hAnsi="微軟正黑體"/>
          <w:lang w:eastAsia="zh-TW"/>
        </w:rPr>
        <w:instrText xml:space="preserve"> HYPERLINK \l "_bookmark5" </w:instrText>
      </w:r>
      <w:r w:rsidR="00147854" w:rsidRPr="00027BAD">
        <w:rPr>
          <w:rFonts w:ascii="微軟正黑體" w:eastAsia="微軟正黑體" w:hAnsi="微軟正黑體"/>
        </w:rPr>
      </w:r>
      <w:r w:rsidR="00147854" w:rsidRPr="00027BAD">
        <w:rPr>
          <w:rFonts w:ascii="微軟正黑體" w:eastAsia="微軟正黑體" w:hAnsi="微軟正黑體"/>
        </w:rPr>
        <w:fldChar w:fldCharType="separate"/>
      </w:r>
      <w:r w:rsidRPr="00027BAD">
        <w:rPr>
          <w:rFonts w:ascii="微軟正黑體" w:eastAsia="微軟正黑體" w:hAnsi="微軟正黑體"/>
          <w:lang w:eastAsia="zh-TW"/>
        </w:rPr>
        <w:t>「徵稿格式</w:t>
      </w:r>
      <w:r w:rsidR="00147854" w:rsidRPr="00027BAD">
        <w:rPr>
          <w:rFonts w:ascii="微軟正黑體" w:eastAsia="微軟正黑體" w:hAnsi="微軟正黑體"/>
          <w:lang w:eastAsia="zh-TW"/>
        </w:rPr>
        <w:fldChar w:fldCharType="end"/>
      </w:r>
      <w:r w:rsidRPr="00027BAD">
        <w:rPr>
          <w:rFonts w:ascii="微軟正黑體" w:eastAsia="微軟正黑體" w:hAnsi="微軟正黑體"/>
          <w:spacing w:val="-12"/>
          <w:lang w:eastAsia="zh-TW"/>
        </w:rPr>
        <w:t xml:space="preserve">」撰寫 </w:t>
      </w:r>
      <w:r w:rsidRPr="00027BAD">
        <w:rPr>
          <w:rFonts w:ascii="微軟正黑體" w:eastAsia="微軟正黑體" w:hAnsi="微軟正黑體"/>
          <w:lang w:eastAsia="zh-TW"/>
        </w:rPr>
        <w:t>(</w:t>
      </w:r>
      <w:r w:rsidRPr="00027BAD">
        <w:rPr>
          <w:rFonts w:ascii="微軟正黑體" w:eastAsia="微軟正黑體" w:hAnsi="微軟正黑體"/>
          <w:spacing w:val="-4"/>
          <w:lang w:eastAsia="zh-TW"/>
        </w:rPr>
        <w:t>請上學會網址下載：</w:t>
      </w:r>
      <w:r w:rsidRPr="00027BAD">
        <w:rPr>
          <w:rFonts w:ascii="微軟正黑體" w:eastAsia="微軟正黑體" w:hAnsi="微軟正黑體"/>
          <w:spacing w:val="-3"/>
          <w:lang w:eastAsia="zh-TW"/>
        </w:rPr>
        <w:t xml:space="preserve">www.tw-pma.org.tw) </w:t>
      </w:r>
      <w:r w:rsidRPr="00027BAD">
        <w:rPr>
          <w:rFonts w:ascii="微軟正黑體" w:eastAsia="微軟正黑體" w:hAnsi="微軟正黑體"/>
          <w:spacing w:val="-4"/>
          <w:lang w:eastAsia="zh-TW"/>
        </w:rPr>
        <w:t>並依投稿者基本資料表、中英文摘要、正文</w:t>
      </w:r>
      <w:r w:rsidRPr="00027BAD">
        <w:rPr>
          <w:rFonts w:ascii="微軟正黑體" w:eastAsia="微軟正黑體" w:hAnsi="微軟正黑體"/>
          <w:lang w:eastAsia="zh-TW"/>
        </w:rPr>
        <w:t>（含圖表</w:t>
      </w:r>
      <w:r w:rsidRPr="00027BAD">
        <w:rPr>
          <w:rFonts w:ascii="微軟正黑體" w:eastAsia="微軟正黑體" w:hAnsi="微軟正黑體"/>
          <w:spacing w:val="-6"/>
          <w:lang w:eastAsia="zh-TW"/>
        </w:rPr>
        <w:t>）</w:t>
      </w:r>
      <w:r w:rsidRPr="00027BAD">
        <w:rPr>
          <w:rFonts w:ascii="微軟正黑體" w:eastAsia="微軟正黑體" w:hAnsi="微軟正黑體"/>
          <w:spacing w:val="-1"/>
          <w:lang w:eastAsia="zh-TW"/>
        </w:rPr>
        <w:t>、參考文獻、附錄等</w:t>
      </w:r>
      <w:r w:rsidRPr="00027BAD">
        <w:rPr>
          <w:rFonts w:ascii="微軟正黑體" w:eastAsia="微軟正黑體" w:hAnsi="微軟正黑體"/>
          <w:spacing w:val="-5"/>
          <w:lang w:eastAsia="zh-TW"/>
        </w:rPr>
        <w:t>順序編排。投稿者基本資料表請載明「中、英文著作題目」、「中、英文姓名」、「中、英文服務機構」、「聯絡方式」。</w:t>
      </w:r>
    </w:p>
    <w:p w14:paraId="28D97E6A" w14:textId="77777777" w:rsidR="000A373A" w:rsidRPr="00027BAD" w:rsidRDefault="00C60477" w:rsidP="006539F1">
      <w:pPr>
        <w:pStyle w:val="a3"/>
        <w:spacing w:before="183" w:line="256" w:lineRule="auto"/>
        <w:ind w:left="1277" w:right="405" w:hanging="480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六、本刊採雙盲(double blind)之「匿名審查制度」，除投稿者基本資料表外，來稿全文必須匿名並請避免加入可能知悉作者身分、姓名之內容或文字。</w:t>
      </w:r>
    </w:p>
    <w:p w14:paraId="3AD38379" w14:textId="77777777" w:rsidR="000A373A" w:rsidRPr="00027BAD" w:rsidRDefault="00C60477">
      <w:pPr>
        <w:pStyle w:val="a3"/>
        <w:spacing w:before="182" w:line="256" w:lineRule="auto"/>
        <w:ind w:left="1229" w:right="438" w:hanging="432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9"/>
          <w:lang w:eastAsia="zh-TW"/>
        </w:rPr>
        <w:t xml:space="preserve">七、來稿著作由執行編輯「預審」文稿格式，不符合本刊格式規範者不予審查， </w:t>
      </w:r>
      <w:r w:rsidRPr="00027BAD">
        <w:rPr>
          <w:rFonts w:ascii="微軟正黑體" w:eastAsia="微軟正黑體" w:hAnsi="微軟正黑體"/>
          <w:spacing w:val="-10"/>
          <w:lang w:eastAsia="zh-TW"/>
        </w:rPr>
        <w:t>符合規範者，依照來稿著作之內容特性，聘請二位專案管理領域學者專家擔任審查工作；稿件經二位學者專家審查通過後，總編輯擇期刊登。</w:t>
      </w:r>
    </w:p>
    <w:p w14:paraId="5F678010" w14:textId="77777777" w:rsidR="000A373A" w:rsidRPr="00027BAD" w:rsidRDefault="00C60477">
      <w:pPr>
        <w:pStyle w:val="a3"/>
        <w:spacing w:before="183"/>
        <w:ind w:left="797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八、本學刊稿件審查程序如下：</w:t>
      </w:r>
    </w:p>
    <w:p w14:paraId="20A8CE1D" w14:textId="5E58321A" w:rsidR="000A373A" w:rsidRPr="00027BAD" w:rsidRDefault="00C60477">
      <w:pPr>
        <w:pStyle w:val="a3"/>
        <w:spacing w:before="204" w:line="256" w:lineRule="auto"/>
        <w:ind w:left="1277" w:right="499" w:hanging="480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 xml:space="preserve">(一) </w:t>
      </w:r>
      <w:r w:rsidRPr="00027BAD">
        <w:rPr>
          <w:rFonts w:ascii="微軟正黑體" w:eastAsia="微軟正黑體" w:hAnsi="微軟正黑體"/>
          <w:spacing w:val="-15"/>
          <w:lang w:eastAsia="zh-TW"/>
        </w:rPr>
        <w:t>預審：</w:t>
      </w:r>
      <w:r w:rsidR="00BE5476" w:rsidRPr="00027BAD">
        <w:rPr>
          <w:rFonts w:ascii="微軟正黑體" w:eastAsia="微軟正黑體" w:hAnsi="微軟正黑體"/>
          <w:spacing w:val="-15"/>
          <w:lang w:eastAsia="zh-TW"/>
        </w:rPr>
        <w:t>TPMA收到稿件後，由專案經理交由執行編輯預審，</w:t>
      </w:r>
      <w:r w:rsidR="002342C2" w:rsidRPr="00027BAD">
        <w:rPr>
          <w:rFonts w:ascii="微軟正黑體" w:eastAsia="微軟正黑體" w:hAnsi="微軟正黑體" w:hint="eastAsia"/>
          <w:spacing w:val="-15"/>
          <w:lang w:eastAsia="zh-TW"/>
        </w:rPr>
        <w:t>，</w:t>
      </w:r>
      <w:r w:rsidR="002342C2" w:rsidRPr="00027BAD">
        <w:rPr>
          <w:rFonts w:ascii="微軟正黑體" w:eastAsia="微軟正黑體" w:hAnsi="微軟正黑體"/>
          <w:spacing w:val="-15"/>
          <w:lang w:eastAsia="zh-TW"/>
        </w:rPr>
        <w:t>執行編輯</w:t>
      </w:r>
      <w:r w:rsidRPr="00027BAD">
        <w:rPr>
          <w:rFonts w:ascii="微軟正黑體" w:eastAsia="微軟正黑體" w:hAnsi="微軟正黑體"/>
          <w:spacing w:val="-15"/>
          <w:lang w:eastAsia="zh-TW"/>
        </w:rPr>
        <w:t>針對來稿性質及格式進行預審，符合要求者，交付初審， 不</w:t>
      </w:r>
      <w:r w:rsidRPr="00027BAD">
        <w:rPr>
          <w:rFonts w:ascii="微軟正黑體" w:eastAsia="微軟正黑體" w:hAnsi="微軟正黑體"/>
          <w:lang w:eastAsia="zh-TW"/>
        </w:rPr>
        <w:t>符合者註明原因後通知投稿者不予審查。</w:t>
      </w:r>
    </w:p>
    <w:p w14:paraId="06F80262" w14:textId="77777777" w:rsidR="000A373A" w:rsidRPr="00027BAD" w:rsidRDefault="00C60477">
      <w:pPr>
        <w:pStyle w:val="a3"/>
        <w:spacing w:before="182"/>
        <w:ind w:left="797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lastRenderedPageBreak/>
        <w:t xml:space="preserve">(二) </w:t>
      </w:r>
      <w:proofErr w:type="spellStart"/>
      <w:r w:rsidRPr="00027BAD">
        <w:rPr>
          <w:rFonts w:ascii="微軟正黑體" w:eastAsia="微軟正黑體" w:hAnsi="微軟正黑體"/>
        </w:rPr>
        <w:t>初審</w:t>
      </w:r>
      <w:proofErr w:type="spellEnd"/>
      <w:r w:rsidRPr="00027BAD">
        <w:rPr>
          <w:rFonts w:ascii="微軟正黑體" w:eastAsia="微軟正黑體" w:hAnsi="微軟正黑體"/>
        </w:rPr>
        <w:t>：</w:t>
      </w:r>
    </w:p>
    <w:p w14:paraId="1660E900" w14:textId="51E9FC52" w:rsidR="000A373A" w:rsidRPr="00027BAD" w:rsidRDefault="00C60477" w:rsidP="00A06F63">
      <w:pPr>
        <w:pStyle w:val="a4"/>
        <w:numPr>
          <w:ilvl w:val="0"/>
          <w:numId w:val="2"/>
        </w:numPr>
        <w:tabs>
          <w:tab w:val="left" w:pos="1698"/>
        </w:tabs>
        <w:spacing w:before="25" w:line="256" w:lineRule="auto"/>
        <w:ind w:right="444" w:hanging="301"/>
        <w:jc w:val="left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z w:val="24"/>
          <w:lang w:eastAsia="zh-TW"/>
        </w:rPr>
        <w:t>通過預審之論文由總編輯聘請兩位相關領域之專家進行初審，</w:t>
      </w:r>
      <w:r w:rsidRPr="00027BAD">
        <w:rPr>
          <w:rFonts w:ascii="微軟正黑體" w:eastAsia="微軟正黑體" w:hAnsi="微軟正黑體"/>
          <w:lang w:eastAsia="zh-TW"/>
        </w:rPr>
        <w:t>以作者及評審名字雙盲方式進行。評審就表 1 所列項目進行審查，並提出匿名修改意見。</w:t>
      </w:r>
    </w:p>
    <w:p w14:paraId="1ED75555" w14:textId="77777777" w:rsidR="000A373A" w:rsidRPr="00027BAD" w:rsidRDefault="000A373A">
      <w:pPr>
        <w:spacing w:line="256" w:lineRule="auto"/>
        <w:rPr>
          <w:rFonts w:ascii="微軟正黑體" w:eastAsia="微軟正黑體" w:hAnsi="微軟正黑體"/>
          <w:lang w:eastAsia="zh-TW"/>
        </w:rPr>
        <w:sectPr w:rsidR="000A373A" w:rsidRPr="00027BAD" w:rsidSect="00C60477">
          <w:headerReference w:type="default" r:id="rId8"/>
          <w:footerReference w:type="default" r:id="rId9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5F1576C" w14:textId="77777777" w:rsidR="000A373A" w:rsidRPr="00027BAD" w:rsidRDefault="00C60477" w:rsidP="00C60477">
      <w:pPr>
        <w:pStyle w:val="1"/>
        <w:ind w:left="739"/>
        <w:rPr>
          <w:rFonts w:ascii="微軟正黑體" w:eastAsia="微軟正黑體" w:hAnsi="微軟正黑體"/>
          <w:sz w:val="40"/>
          <w:lang w:eastAsia="zh-TW"/>
        </w:rPr>
      </w:pPr>
      <w:r w:rsidRPr="00027BAD">
        <w:rPr>
          <w:rFonts w:ascii="微軟正黑體" w:eastAsia="微軟正黑體" w:hAnsi="微軟正黑體"/>
          <w:sz w:val="40"/>
          <w:lang w:eastAsia="zh-TW"/>
        </w:rPr>
        <w:lastRenderedPageBreak/>
        <w:t>專案管理學刊</w:t>
      </w:r>
    </w:p>
    <w:p w14:paraId="56B3B741" w14:textId="1BB0A5CC" w:rsidR="000A373A" w:rsidRPr="00027BAD" w:rsidRDefault="000D6471">
      <w:pPr>
        <w:pStyle w:val="2"/>
        <w:spacing w:line="537" w:lineRule="exact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 w:hint="eastAsia"/>
          <w:lang w:eastAsia="zh-TW"/>
        </w:rPr>
        <w:t xml:space="preserve">  </w:t>
      </w:r>
      <w:r w:rsidR="0029506D" w:rsidRPr="00027BAD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901BF" wp14:editId="7FEBFF5E">
                <wp:simplePos x="0" y="0"/>
                <wp:positionH relativeFrom="column">
                  <wp:posOffset>867410</wp:posOffset>
                </wp:positionH>
                <wp:positionV relativeFrom="paragraph">
                  <wp:posOffset>325120</wp:posOffset>
                </wp:positionV>
                <wp:extent cx="5023485" cy="0"/>
                <wp:effectExtent l="0" t="0" r="0" b="0"/>
                <wp:wrapNone/>
                <wp:docPr id="1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34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520BC" id="AutoShape 59" o:spid="_x0000_s1026" type="#_x0000_t32" style="position:absolute;margin-left:68.3pt;margin-top:25.6pt;width:395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hPHw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" strokeweight=".25pt"/>
            </w:pict>
          </mc:Fallback>
        </mc:AlternateContent>
      </w:r>
      <w:r w:rsidR="00C60477" w:rsidRPr="00027BAD">
        <w:rPr>
          <w:rFonts w:ascii="微軟正黑體" w:eastAsia="微軟正黑體" w:hAnsi="微軟正黑體" w:hint="eastAsia"/>
          <w:lang w:eastAsia="zh-TW"/>
        </w:rPr>
        <w:t>投稿須知</w:t>
      </w:r>
    </w:p>
    <w:p w14:paraId="478A1D77" w14:textId="77777777" w:rsidR="000A373A" w:rsidRPr="00027BAD" w:rsidRDefault="000A373A">
      <w:pPr>
        <w:pStyle w:val="a3"/>
        <w:spacing w:before="5"/>
        <w:rPr>
          <w:rFonts w:ascii="微軟正黑體" w:eastAsia="微軟正黑體" w:hAnsi="微軟正黑體"/>
          <w:b/>
          <w:lang w:eastAsia="zh-TW"/>
        </w:rPr>
      </w:pPr>
    </w:p>
    <w:p w14:paraId="18994ACE" w14:textId="77777777" w:rsidR="000A373A" w:rsidRPr="00027BAD" w:rsidRDefault="00C60477">
      <w:pPr>
        <w:pStyle w:val="6"/>
        <w:spacing w:before="74"/>
        <w:ind w:left="459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2"/>
          <w:lang w:eastAsia="zh-TW"/>
        </w:rPr>
        <w:t xml:space="preserve">表 </w:t>
      </w:r>
      <w:r w:rsidRPr="00027BAD">
        <w:rPr>
          <w:rFonts w:ascii="微軟正黑體" w:eastAsia="微軟正黑體" w:hAnsi="微軟正黑體"/>
          <w:lang w:eastAsia="zh-TW"/>
        </w:rPr>
        <w:t>1:</w:t>
      </w:r>
      <w:r w:rsidRPr="00027BAD">
        <w:rPr>
          <w:rFonts w:ascii="微軟正黑體" w:eastAsia="微軟正黑體" w:hAnsi="微軟正黑體"/>
          <w:spacing w:val="58"/>
          <w:lang w:eastAsia="zh-TW"/>
        </w:rPr>
        <w:t xml:space="preserve"> </w:t>
      </w:r>
      <w:r w:rsidRPr="00027BAD">
        <w:rPr>
          <w:rFonts w:ascii="微軟正黑體" w:eastAsia="微軟正黑體" w:hAnsi="微軟正黑體"/>
          <w:lang w:eastAsia="zh-TW"/>
        </w:rPr>
        <w:t>審查意見表</w:t>
      </w:r>
    </w:p>
    <w:p w14:paraId="4BD77BE1" w14:textId="77777777" w:rsidR="000A373A" w:rsidRPr="00027BAD" w:rsidRDefault="000A373A">
      <w:pPr>
        <w:pStyle w:val="a3"/>
        <w:spacing w:before="11"/>
        <w:rPr>
          <w:rFonts w:ascii="微軟正黑體" w:eastAsia="微軟正黑體" w:hAnsi="微軟正黑體"/>
          <w:b/>
          <w:sz w:val="13"/>
          <w:lang w:eastAsia="zh-TW"/>
        </w:rPr>
      </w:pPr>
    </w:p>
    <w:tbl>
      <w:tblPr>
        <w:tblStyle w:val="TableNormal"/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1181"/>
        <w:gridCol w:w="934"/>
        <w:gridCol w:w="1017"/>
        <w:gridCol w:w="1016"/>
        <w:gridCol w:w="932"/>
      </w:tblGrid>
      <w:tr w:rsidR="000A373A" w:rsidRPr="00027BAD" w14:paraId="24B0A134" w14:textId="77777777" w:rsidTr="00C60477">
        <w:trPr>
          <w:trHeight w:val="364"/>
          <w:jc w:val="center"/>
        </w:trPr>
        <w:tc>
          <w:tcPr>
            <w:tcW w:w="3312" w:type="dxa"/>
            <w:shd w:val="clear" w:color="auto" w:fill="E6E6E6"/>
          </w:tcPr>
          <w:p w14:paraId="24B845AD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181" w:type="dxa"/>
            <w:shd w:val="clear" w:color="auto" w:fill="E6E6E6"/>
          </w:tcPr>
          <w:p w14:paraId="4C55B6A5" w14:textId="77777777" w:rsidR="000A373A" w:rsidRPr="00027BAD" w:rsidRDefault="00C60477">
            <w:pPr>
              <w:pStyle w:val="TableParagraph"/>
              <w:spacing w:before="58"/>
              <w:ind w:left="333" w:right="320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極優</w:t>
            </w:r>
            <w:proofErr w:type="spellEnd"/>
          </w:p>
        </w:tc>
        <w:tc>
          <w:tcPr>
            <w:tcW w:w="934" w:type="dxa"/>
            <w:shd w:val="clear" w:color="auto" w:fill="E6E6E6"/>
          </w:tcPr>
          <w:p w14:paraId="0F4CA5A5" w14:textId="77777777" w:rsidR="000A373A" w:rsidRPr="00027BAD" w:rsidRDefault="00C60477">
            <w:pPr>
              <w:pStyle w:val="TableParagraph"/>
              <w:spacing w:before="58"/>
              <w:ind w:left="11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 w:hint="eastAsia"/>
                <w:b/>
                <w:w w:val="99"/>
              </w:rPr>
              <w:t>優</w:t>
            </w:r>
          </w:p>
        </w:tc>
        <w:tc>
          <w:tcPr>
            <w:tcW w:w="1017" w:type="dxa"/>
            <w:shd w:val="clear" w:color="auto" w:fill="E6E6E6"/>
          </w:tcPr>
          <w:p w14:paraId="0A7B6C48" w14:textId="77777777" w:rsidR="000A373A" w:rsidRPr="00027BAD" w:rsidRDefault="00C60477">
            <w:pPr>
              <w:pStyle w:val="TableParagraph"/>
              <w:spacing w:before="58"/>
              <w:ind w:left="251" w:right="239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普通</w:t>
            </w:r>
            <w:proofErr w:type="spellEnd"/>
          </w:p>
        </w:tc>
        <w:tc>
          <w:tcPr>
            <w:tcW w:w="1016" w:type="dxa"/>
            <w:shd w:val="clear" w:color="auto" w:fill="E6E6E6"/>
          </w:tcPr>
          <w:p w14:paraId="3BF5C89E" w14:textId="77777777" w:rsidR="000A373A" w:rsidRPr="00027BAD" w:rsidRDefault="00C60477">
            <w:pPr>
              <w:pStyle w:val="TableParagraph"/>
              <w:spacing w:before="58"/>
              <w:ind w:right="368"/>
              <w:jc w:val="right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 w:hint="eastAsia"/>
                <w:b/>
                <w:w w:val="99"/>
              </w:rPr>
              <w:t>差</w:t>
            </w:r>
          </w:p>
        </w:tc>
        <w:tc>
          <w:tcPr>
            <w:tcW w:w="932" w:type="dxa"/>
            <w:shd w:val="clear" w:color="auto" w:fill="E6E6E6"/>
          </w:tcPr>
          <w:p w14:paraId="5F1E33A8" w14:textId="77777777" w:rsidR="000A373A" w:rsidRPr="00027BAD" w:rsidRDefault="00C60477">
            <w:pPr>
              <w:pStyle w:val="TableParagraph"/>
              <w:spacing w:before="58"/>
              <w:ind w:left="207" w:right="197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極差</w:t>
            </w:r>
            <w:proofErr w:type="spellEnd"/>
          </w:p>
        </w:tc>
      </w:tr>
      <w:tr w:rsidR="000A373A" w:rsidRPr="00027BAD" w14:paraId="247FE7DD" w14:textId="77777777" w:rsidTr="00C60477">
        <w:trPr>
          <w:trHeight w:val="365"/>
          <w:jc w:val="center"/>
        </w:trPr>
        <w:tc>
          <w:tcPr>
            <w:tcW w:w="3312" w:type="dxa"/>
            <w:shd w:val="clear" w:color="auto" w:fill="E6E6E6"/>
          </w:tcPr>
          <w:p w14:paraId="27251452" w14:textId="77777777" w:rsidR="000A373A" w:rsidRPr="00027BAD" w:rsidRDefault="00C60477">
            <w:pPr>
              <w:pStyle w:val="TableParagraph"/>
              <w:spacing w:before="58"/>
              <w:ind w:left="26"/>
              <w:rPr>
                <w:rFonts w:ascii="微軟正黑體" w:eastAsia="微軟正黑體" w:hAnsi="微軟正黑體"/>
                <w:b/>
                <w:lang w:eastAsia="zh-TW"/>
              </w:rPr>
            </w:pPr>
            <w:r w:rsidRPr="00027BAD">
              <w:rPr>
                <w:rFonts w:ascii="微軟正黑體" w:eastAsia="微軟正黑體" w:hAnsi="微軟正黑體" w:hint="eastAsia"/>
                <w:b/>
                <w:lang w:eastAsia="zh-TW"/>
              </w:rPr>
              <w:t>研究的原創性或創新性</w:t>
            </w:r>
          </w:p>
        </w:tc>
        <w:tc>
          <w:tcPr>
            <w:tcW w:w="1181" w:type="dxa"/>
          </w:tcPr>
          <w:p w14:paraId="54894BC1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4" w:type="dxa"/>
          </w:tcPr>
          <w:p w14:paraId="322C0D45" w14:textId="77777777" w:rsidR="000A373A" w:rsidRPr="00027BAD" w:rsidRDefault="00C60477">
            <w:pPr>
              <w:pStyle w:val="TableParagraph"/>
              <w:spacing w:before="73"/>
              <w:ind w:left="13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7" w:type="dxa"/>
          </w:tcPr>
          <w:p w14:paraId="5F05E7F5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6" w:type="dxa"/>
          </w:tcPr>
          <w:p w14:paraId="00A07E52" w14:textId="77777777" w:rsidR="000A373A" w:rsidRPr="00027BAD" w:rsidRDefault="00C60477">
            <w:pPr>
              <w:pStyle w:val="TableParagraph"/>
              <w:spacing w:before="73"/>
              <w:ind w:right="411"/>
              <w:jc w:val="right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2" w:type="dxa"/>
          </w:tcPr>
          <w:p w14:paraId="281ABAE0" w14:textId="77777777" w:rsidR="000A373A" w:rsidRPr="00027BAD" w:rsidRDefault="00C60477">
            <w:pPr>
              <w:pStyle w:val="TableParagraph"/>
              <w:spacing w:before="73"/>
              <w:ind w:left="12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</w:tr>
      <w:tr w:rsidR="000A373A" w:rsidRPr="00027BAD" w14:paraId="7B4134DB" w14:textId="77777777" w:rsidTr="00C60477">
        <w:trPr>
          <w:trHeight w:val="365"/>
          <w:jc w:val="center"/>
        </w:trPr>
        <w:tc>
          <w:tcPr>
            <w:tcW w:w="3312" w:type="dxa"/>
            <w:shd w:val="clear" w:color="auto" w:fill="E6E6E6"/>
          </w:tcPr>
          <w:p w14:paraId="59EEC903" w14:textId="77777777" w:rsidR="000A373A" w:rsidRPr="00027BAD" w:rsidRDefault="00C60477">
            <w:pPr>
              <w:pStyle w:val="TableParagraph"/>
              <w:spacing w:before="58"/>
              <w:ind w:left="26"/>
              <w:rPr>
                <w:rFonts w:ascii="微軟正黑體" w:eastAsia="微軟正黑體" w:hAnsi="微軟正黑體"/>
                <w:b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議題的重要性</w:t>
            </w:r>
            <w:proofErr w:type="spellEnd"/>
          </w:p>
        </w:tc>
        <w:tc>
          <w:tcPr>
            <w:tcW w:w="1181" w:type="dxa"/>
          </w:tcPr>
          <w:p w14:paraId="38A2515E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4" w:type="dxa"/>
          </w:tcPr>
          <w:p w14:paraId="46185A11" w14:textId="77777777" w:rsidR="000A373A" w:rsidRPr="00027BAD" w:rsidRDefault="00C60477">
            <w:pPr>
              <w:pStyle w:val="TableParagraph"/>
              <w:spacing w:before="73"/>
              <w:ind w:left="13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7" w:type="dxa"/>
          </w:tcPr>
          <w:p w14:paraId="2F440CA1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6" w:type="dxa"/>
          </w:tcPr>
          <w:p w14:paraId="60A536C8" w14:textId="77777777" w:rsidR="000A373A" w:rsidRPr="00027BAD" w:rsidRDefault="00C60477">
            <w:pPr>
              <w:pStyle w:val="TableParagraph"/>
              <w:spacing w:before="73"/>
              <w:ind w:right="411"/>
              <w:jc w:val="right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2" w:type="dxa"/>
          </w:tcPr>
          <w:p w14:paraId="3D337CA2" w14:textId="77777777" w:rsidR="000A373A" w:rsidRPr="00027BAD" w:rsidRDefault="00C60477">
            <w:pPr>
              <w:pStyle w:val="TableParagraph"/>
              <w:spacing w:before="73"/>
              <w:ind w:left="12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</w:tr>
      <w:tr w:rsidR="000A373A" w:rsidRPr="00027BAD" w14:paraId="093EFAEF" w14:textId="77777777" w:rsidTr="00C60477">
        <w:trPr>
          <w:trHeight w:val="364"/>
          <w:jc w:val="center"/>
        </w:trPr>
        <w:tc>
          <w:tcPr>
            <w:tcW w:w="3312" w:type="dxa"/>
            <w:shd w:val="clear" w:color="auto" w:fill="E6E6E6"/>
          </w:tcPr>
          <w:p w14:paraId="0F95A5E1" w14:textId="77777777" w:rsidR="000A373A" w:rsidRPr="00027BAD" w:rsidRDefault="00C60477">
            <w:pPr>
              <w:pStyle w:val="TableParagraph"/>
              <w:spacing w:before="58"/>
              <w:ind w:left="26"/>
              <w:rPr>
                <w:rFonts w:ascii="微軟正黑體" w:eastAsia="微軟正黑體" w:hAnsi="微軟正黑體"/>
                <w:b/>
                <w:lang w:eastAsia="zh-TW"/>
              </w:rPr>
            </w:pPr>
            <w:r w:rsidRPr="00027BAD">
              <w:rPr>
                <w:rFonts w:ascii="微軟正黑體" w:eastAsia="微軟正黑體" w:hAnsi="微軟正黑體" w:hint="eastAsia"/>
                <w:b/>
                <w:lang w:eastAsia="zh-TW"/>
              </w:rPr>
              <w:t>文獻的相關性與完整性</w:t>
            </w:r>
          </w:p>
        </w:tc>
        <w:tc>
          <w:tcPr>
            <w:tcW w:w="1181" w:type="dxa"/>
          </w:tcPr>
          <w:p w14:paraId="7B096700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4" w:type="dxa"/>
          </w:tcPr>
          <w:p w14:paraId="32C16908" w14:textId="77777777" w:rsidR="000A373A" w:rsidRPr="00027BAD" w:rsidRDefault="00C60477">
            <w:pPr>
              <w:pStyle w:val="TableParagraph"/>
              <w:spacing w:before="73"/>
              <w:ind w:left="13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7" w:type="dxa"/>
          </w:tcPr>
          <w:p w14:paraId="40E71F77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6" w:type="dxa"/>
          </w:tcPr>
          <w:p w14:paraId="7DAEDD9C" w14:textId="77777777" w:rsidR="000A373A" w:rsidRPr="00027BAD" w:rsidRDefault="00C60477">
            <w:pPr>
              <w:pStyle w:val="TableParagraph"/>
              <w:spacing w:before="73"/>
              <w:ind w:right="411"/>
              <w:jc w:val="right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2" w:type="dxa"/>
          </w:tcPr>
          <w:p w14:paraId="3878B185" w14:textId="77777777" w:rsidR="000A373A" w:rsidRPr="00027BAD" w:rsidRDefault="00C60477">
            <w:pPr>
              <w:pStyle w:val="TableParagraph"/>
              <w:spacing w:before="73"/>
              <w:ind w:left="12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</w:tr>
      <w:tr w:rsidR="000A373A" w:rsidRPr="00027BAD" w14:paraId="76D436BF" w14:textId="77777777" w:rsidTr="00C60477">
        <w:trPr>
          <w:trHeight w:val="365"/>
          <w:jc w:val="center"/>
        </w:trPr>
        <w:tc>
          <w:tcPr>
            <w:tcW w:w="3312" w:type="dxa"/>
            <w:shd w:val="clear" w:color="auto" w:fill="E6E6E6"/>
          </w:tcPr>
          <w:p w14:paraId="502D5E77" w14:textId="77777777" w:rsidR="000A373A" w:rsidRPr="00027BAD" w:rsidRDefault="00C60477">
            <w:pPr>
              <w:pStyle w:val="TableParagraph"/>
              <w:spacing w:before="58"/>
              <w:ind w:left="26"/>
              <w:rPr>
                <w:rFonts w:ascii="微軟正黑體" w:eastAsia="微軟正黑體" w:hAnsi="微軟正黑體"/>
                <w:b/>
                <w:lang w:eastAsia="zh-TW"/>
              </w:rPr>
            </w:pPr>
            <w:r w:rsidRPr="00027BAD">
              <w:rPr>
                <w:rFonts w:ascii="微軟正黑體" w:eastAsia="微軟正黑體" w:hAnsi="微軟正黑體" w:hint="eastAsia"/>
                <w:b/>
                <w:lang w:eastAsia="zh-TW"/>
              </w:rPr>
              <w:t>方法的正確性與嚴謹度</w:t>
            </w:r>
          </w:p>
        </w:tc>
        <w:tc>
          <w:tcPr>
            <w:tcW w:w="1181" w:type="dxa"/>
          </w:tcPr>
          <w:p w14:paraId="778DEB8B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4" w:type="dxa"/>
          </w:tcPr>
          <w:p w14:paraId="1A923E6A" w14:textId="77777777" w:rsidR="000A373A" w:rsidRPr="00027BAD" w:rsidRDefault="00C60477">
            <w:pPr>
              <w:pStyle w:val="TableParagraph"/>
              <w:spacing w:before="73"/>
              <w:ind w:left="13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7" w:type="dxa"/>
          </w:tcPr>
          <w:p w14:paraId="7771395A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6" w:type="dxa"/>
          </w:tcPr>
          <w:p w14:paraId="4DB23186" w14:textId="77777777" w:rsidR="000A373A" w:rsidRPr="00027BAD" w:rsidRDefault="00C60477">
            <w:pPr>
              <w:pStyle w:val="TableParagraph"/>
              <w:spacing w:before="73"/>
              <w:ind w:right="411"/>
              <w:jc w:val="right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2" w:type="dxa"/>
          </w:tcPr>
          <w:p w14:paraId="4822B706" w14:textId="77777777" w:rsidR="000A373A" w:rsidRPr="00027BAD" w:rsidRDefault="00C60477">
            <w:pPr>
              <w:pStyle w:val="TableParagraph"/>
              <w:spacing w:before="73"/>
              <w:ind w:left="12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</w:tr>
      <w:tr w:rsidR="000A373A" w:rsidRPr="00027BAD" w14:paraId="78F8521B" w14:textId="77777777" w:rsidTr="00C60477">
        <w:trPr>
          <w:trHeight w:val="365"/>
          <w:jc w:val="center"/>
        </w:trPr>
        <w:tc>
          <w:tcPr>
            <w:tcW w:w="3312" w:type="dxa"/>
            <w:shd w:val="clear" w:color="auto" w:fill="E6E6E6"/>
          </w:tcPr>
          <w:p w14:paraId="464527DC" w14:textId="77777777" w:rsidR="000A373A" w:rsidRPr="00027BAD" w:rsidRDefault="00C60477">
            <w:pPr>
              <w:pStyle w:val="TableParagraph"/>
              <w:spacing w:before="58"/>
              <w:ind w:left="26"/>
              <w:rPr>
                <w:rFonts w:ascii="微軟正黑體" w:eastAsia="微軟正黑體" w:hAnsi="微軟正黑體"/>
                <w:b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文章的組織結構</w:t>
            </w:r>
            <w:proofErr w:type="spellEnd"/>
          </w:p>
        </w:tc>
        <w:tc>
          <w:tcPr>
            <w:tcW w:w="1181" w:type="dxa"/>
          </w:tcPr>
          <w:p w14:paraId="6617011B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4" w:type="dxa"/>
          </w:tcPr>
          <w:p w14:paraId="1B924F03" w14:textId="77777777" w:rsidR="000A373A" w:rsidRPr="00027BAD" w:rsidRDefault="00C60477">
            <w:pPr>
              <w:pStyle w:val="TableParagraph"/>
              <w:spacing w:before="73"/>
              <w:ind w:left="13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7" w:type="dxa"/>
          </w:tcPr>
          <w:p w14:paraId="56EDF6A3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6" w:type="dxa"/>
          </w:tcPr>
          <w:p w14:paraId="021BAF2C" w14:textId="77777777" w:rsidR="000A373A" w:rsidRPr="00027BAD" w:rsidRDefault="00C60477">
            <w:pPr>
              <w:pStyle w:val="TableParagraph"/>
              <w:spacing w:before="73"/>
              <w:ind w:right="411"/>
              <w:jc w:val="right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2" w:type="dxa"/>
          </w:tcPr>
          <w:p w14:paraId="7B1BEA4C" w14:textId="77777777" w:rsidR="000A373A" w:rsidRPr="00027BAD" w:rsidRDefault="00C60477">
            <w:pPr>
              <w:pStyle w:val="TableParagraph"/>
              <w:spacing w:before="73"/>
              <w:ind w:left="12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</w:tr>
      <w:tr w:rsidR="000A373A" w:rsidRPr="00027BAD" w14:paraId="6C972393" w14:textId="77777777" w:rsidTr="00C60477">
        <w:trPr>
          <w:trHeight w:val="364"/>
          <w:jc w:val="center"/>
        </w:trPr>
        <w:tc>
          <w:tcPr>
            <w:tcW w:w="3312" w:type="dxa"/>
            <w:shd w:val="clear" w:color="auto" w:fill="E6E6E6"/>
          </w:tcPr>
          <w:p w14:paraId="6972C753" w14:textId="77777777" w:rsidR="000A373A" w:rsidRPr="00027BAD" w:rsidRDefault="00C60477">
            <w:pPr>
              <w:pStyle w:val="TableParagraph"/>
              <w:spacing w:before="58"/>
              <w:ind w:left="26"/>
              <w:rPr>
                <w:rFonts w:ascii="微軟正黑體" w:eastAsia="微軟正黑體" w:hAnsi="微軟正黑體"/>
                <w:b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學術價值或應用價值</w:t>
            </w:r>
            <w:proofErr w:type="spellEnd"/>
          </w:p>
        </w:tc>
        <w:tc>
          <w:tcPr>
            <w:tcW w:w="1181" w:type="dxa"/>
          </w:tcPr>
          <w:p w14:paraId="73559C2F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4" w:type="dxa"/>
          </w:tcPr>
          <w:p w14:paraId="36559988" w14:textId="77777777" w:rsidR="000A373A" w:rsidRPr="00027BAD" w:rsidRDefault="00C60477">
            <w:pPr>
              <w:pStyle w:val="TableParagraph"/>
              <w:spacing w:before="73"/>
              <w:ind w:left="13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7" w:type="dxa"/>
          </w:tcPr>
          <w:p w14:paraId="0CEFC3F6" w14:textId="77777777" w:rsidR="000A373A" w:rsidRPr="00027BAD" w:rsidRDefault="00C60477">
            <w:pPr>
              <w:pStyle w:val="TableParagraph"/>
              <w:spacing w:before="73"/>
              <w:ind w:left="11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1016" w:type="dxa"/>
          </w:tcPr>
          <w:p w14:paraId="653D67C4" w14:textId="77777777" w:rsidR="000A373A" w:rsidRPr="00027BAD" w:rsidRDefault="00C60477">
            <w:pPr>
              <w:pStyle w:val="TableParagraph"/>
              <w:spacing w:before="73"/>
              <w:ind w:right="411"/>
              <w:jc w:val="right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  <w:tc>
          <w:tcPr>
            <w:tcW w:w="932" w:type="dxa"/>
          </w:tcPr>
          <w:p w14:paraId="7FC2BB44" w14:textId="77777777" w:rsidR="000A373A" w:rsidRPr="00027BAD" w:rsidRDefault="00C60477">
            <w:pPr>
              <w:pStyle w:val="TableParagraph"/>
              <w:spacing w:before="73"/>
              <w:ind w:left="12"/>
              <w:jc w:val="center"/>
              <w:rPr>
                <w:rFonts w:ascii="微軟正黑體" w:eastAsia="微軟正黑體" w:hAnsi="微軟正黑體"/>
              </w:rPr>
            </w:pPr>
            <w:r w:rsidRPr="00027BAD">
              <w:rPr>
                <w:rFonts w:ascii="微軟正黑體" w:eastAsia="微軟正黑體" w:hAnsi="微軟正黑體"/>
                <w:w w:val="99"/>
              </w:rPr>
              <w:t>□</w:t>
            </w:r>
          </w:p>
        </w:tc>
      </w:tr>
      <w:tr w:rsidR="000A373A" w:rsidRPr="00027BAD" w14:paraId="4588674B" w14:textId="77777777" w:rsidTr="00C60477">
        <w:trPr>
          <w:trHeight w:val="685"/>
          <w:jc w:val="center"/>
        </w:trPr>
        <w:tc>
          <w:tcPr>
            <w:tcW w:w="3312" w:type="dxa"/>
            <w:shd w:val="clear" w:color="auto" w:fill="E6E6E6"/>
          </w:tcPr>
          <w:p w14:paraId="7D3CB29D" w14:textId="77777777" w:rsidR="000A373A" w:rsidRPr="00027BAD" w:rsidRDefault="000A373A">
            <w:pPr>
              <w:pStyle w:val="TableParagraph"/>
              <w:spacing w:before="8"/>
              <w:rPr>
                <w:rFonts w:ascii="微軟正黑體" w:eastAsia="微軟正黑體" w:hAnsi="微軟正黑體"/>
                <w:b/>
                <w:sz w:val="15"/>
              </w:rPr>
            </w:pPr>
          </w:p>
          <w:p w14:paraId="1C9D26C0" w14:textId="77777777" w:rsidR="000A373A" w:rsidRPr="00027BAD" w:rsidRDefault="00C60477">
            <w:pPr>
              <w:pStyle w:val="TableParagraph"/>
              <w:tabs>
                <w:tab w:val="left" w:pos="561"/>
              </w:tabs>
              <w:ind w:left="9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 w:hint="eastAsia"/>
                <w:b/>
              </w:rPr>
              <w:t>總</w:t>
            </w:r>
            <w:r w:rsidRPr="00027BAD">
              <w:rPr>
                <w:rFonts w:ascii="微軟正黑體" w:eastAsia="微軟正黑體" w:hAnsi="微軟正黑體" w:hint="eastAsia"/>
                <w:b/>
              </w:rPr>
              <w:tab/>
              <w:t>評</w:t>
            </w:r>
          </w:p>
        </w:tc>
        <w:tc>
          <w:tcPr>
            <w:tcW w:w="5080" w:type="dxa"/>
            <w:gridSpan w:val="5"/>
          </w:tcPr>
          <w:p w14:paraId="53E45503" w14:textId="77777777" w:rsidR="000A373A" w:rsidRPr="00027BAD" w:rsidRDefault="00C60477">
            <w:pPr>
              <w:pStyle w:val="TableParagraph"/>
              <w:spacing w:before="58"/>
              <w:ind w:left="806"/>
              <w:rPr>
                <w:rFonts w:ascii="微軟正黑體" w:eastAsia="微軟正黑體" w:hAnsi="微軟正黑體"/>
                <w:b/>
                <w:lang w:eastAsia="zh-TW"/>
              </w:rPr>
            </w:pPr>
            <w:r w:rsidRPr="00027BAD">
              <w:rPr>
                <w:rFonts w:ascii="微軟正黑體" w:eastAsia="微軟正黑體" w:hAnsi="微軟正黑體"/>
                <w:b/>
                <w:lang w:eastAsia="zh-TW"/>
              </w:rPr>
              <w:t>□</w:t>
            </w:r>
            <w:r w:rsidRPr="00027BAD">
              <w:rPr>
                <w:rFonts w:ascii="微軟正黑體" w:eastAsia="微軟正黑體" w:hAnsi="微軟正黑體" w:hint="eastAsia"/>
                <w:b/>
                <w:spacing w:val="10"/>
                <w:lang w:eastAsia="zh-TW"/>
              </w:rPr>
              <w:t xml:space="preserve">強烈接受 </w:t>
            </w:r>
            <w:r w:rsidRPr="00027BAD">
              <w:rPr>
                <w:rFonts w:ascii="微軟正黑體" w:eastAsia="微軟正黑體" w:hAnsi="微軟正黑體"/>
                <w:b/>
                <w:lang w:eastAsia="zh-TW"/>
              </w:rPr>
              <w:t>□</w:t>
            </w:r>
            <w:r w:rsidRPr="00027BAD">
              <w:rPr>
                <w:rFonts w:ascii="微軟正黑體" w:eastAsia="微軟正黑體" w:hAnsi="微軟正黑體" w:hint="eastAsia"/>
                <w:b/>
                <w:spacing w:val="10"/>
                <w:lang w:eastAsia="zh-TW"/>
              </w:rPr>
              <w:t xml:space="preserve">建議接受 </w:t>
            </w:r>
            <w:r w:rsidRPr="00027BAD">
              <w:rPr>
                <w:rFonts w:ascii="微軟正黑體" w:eastAsia="微軟正黑體" w:hAnsi="微軟正黑體"/>
                <w:b/>
                <w:lang w:eastAsia="zh-TW"/>
              </w:rPr>
              <w:t>□</w:t>
            </w:r>
            <w:r w:rsidRPr="00027BAD">
              <w:rPr>
                <w:rFonts w:ascii="微軟正黑體" w:eastAsia="微軟正黑體" w:hAnsi="微軟正黑體" w:hint="eastAsia"/>
                <w:b/>
                <w:lang w:eastAsia="zh-TW"/>
              </w:rPr>
              <w:t>傾向接受</w:t>
            </w:r>
          </w:p>
          <w:p w14:paraId="799E35F1" w14:textId="77777777" w:rsidR="000A373A" w:rsidRPr="00027BAD" w:rsidRDefault="00C60477">
            <w:pPr>
              <w:pStyle w:val="TableParagraph"/>
              <w:spacing w:before="39"/>
              <w:ind w:left="833"/>
              <w:rPr>
                <w:rFonts w:ascii="微軟正黑體" w:eastAsia="微軟正黑體" w:hAnsi="微軟正黑體"/>
                <w:b/>
                <w:lang w:eastAsia="zh-TW"/>
              </w:rPr>
            </w:pPr>
            <w:r w:rsidRPr="00027BAD">
              <w:rPr>
                <w:rFonts w:ascii="微軟正黑體" w:eastAsia="微軟正黑體" w:hAnsi="微軟正黑體"/>
                <w:b/>
                <w:lang w:eastAsia="zh-TW"/>
              </w:rPr>
              <w:t>□</w:t>
            </w:r>
            <w:r w:rsidRPr="00027BAD">
              <w:rPr>
                <w:rFonts w:ascii="微軟正黑體" w:eastAsia="微軟正黑體" w:hAnsi="微軟正黑體" w:hint="eastAsia"/>
                <w:b/>
                <w:spacing w:val="10"/>
                <w:lang w:eastAsia="zh-TW"/>
              </w:rPr>
              <w:t xml:space="preserve">傾向拒絕 </w:t>
            </w:r>
            <w:r w:rsidRPr="00027BAD">
              <w:rPr>
                <w:rFonts w:ascii="微軟正黑體" w:eastAsia="微軟正黑體" w:hAnsi="微軟正黑體"/>
                <w:b/>
                <w:lang w:eastAsia="zh-TW"/>
              </w:rPr>
              <w:t>□</w:t>
            </w:r>
            <w:r w:rsidRPr="00027BAD">
              <w:rPr>
                <w:rFonts w:ascii="微軟正黑體" w:eastAsia="微軟正黑體" w:hAnsi="微軟正黑體" w:hint="eastAsia"/>
                <w:b/>
                <w:spacing w:val="10"/>
                <w:lang w:eastAsia="zh-TW"/>
              </w:rPr>
              <w:t xml:space="preserve">建議拒絕 </w:t>
            </w:r>
            <w:r w:rsidRPr="00027BAD">
              <w:rPr>
                <w:rFonts w:ascii="微軟正黑體" w:eastAsia="微軟正黑體" w:hAnsi="微軟正黑體"/>
                <w:b/>
                <w:lang w:eastAsia="zh-TW"/>
              </w:rPr>
              <w:t>□</w:t>
            </w:r>
            <w:r w:rsidRPr="00027BAD">
              <w:rPr>
                <w:rFonts w:ascii="微軟正黑體" w:eastAsia="微軟正黑體" w:hAnsi="微軟正黑體" w:hint="eastAsia"/>
                <w:b/>
                <w:lang w:eastAsia="zh-TW"/>
              </w:rPr>
              <w:t>強烈拒絕</w:t>
            </w:r>
          </w:p>
        </w:tc>
      </w:tr>
    </w:tbl>
    <w:p w14:paraId="1CEF951F" w14:textId="77777777" w:rsidR="000A373A" w:rsidRPr="00027BAD" w:rsidRDefault="000A373A">
      <w:pPr>
        <w:pStyle w:val="a3"/>
        <w:rPr>
          <w:rFonts w:ascii="微軟正黑體" w:eastAsia="微軟正黑體" w:hAnsi="微軟正黑體"/>
          <w:b/>
          <w:sz w:val="26"/>
          <w:lang w:eastAsia="zh-TW"/>
        </w:rPr>
      </w:pPr>
    </w:p>
    <w:p w14:paraId="2E3876D1" w14:textId="77777777" w:rsidR="000A373A" w:rsidRPr="00027BAD" w:rsidRDefault="000A373A">
      <w:pPr>
        <w:pStyle w:val="a3"/>
        <w:spacing w:before="7"/>
        <w:rPr>
          <w:rFonts w:ascii="微軟正黑體" w:eastAsia="微軟正黑體" w:hAnsi="微軟正黑體"/>
          <w:b/>
          <w:sz w:val="32"/>
          <w:lang w:eastAsia="zh-TW"/>
        </w:rPr>
      </w:pPr>
    </w:p>
    <w:p w14:paraId="4732FE60" w14:textId="77777777" w:rsidR="000A373A" w:rsidRPr="00027BAD" w:rsidRDefault="00C60477">
      <w:pPr>
        <w:ind w:left="459"/>
        <w:jc w:val="center"/>
        <w:rPr>
          <w:rFonts w:ascii="微軟正黑體" w:eastAsia="微軟正黑體" w:hAnsi="微軟正黑體"/>
          <w:b/>
          <w:sz w:val="24"/>
        </w:rPr>
      </w:pPr>
      <w:r w:rsidRPr="00027BAD">
        <w:rPr>
          <w:rFonts w:ascii="微軟正黑體" w:eastAsia="微軟正黑體" w:hAnsi="微軟正黑體"/>
          <w:b/>
          <w:spacing w:val="-2"/>
          <w:sz w:val="24"/>
        </w:rPr>
        <w:t xml:space="preserve">表 </w:t>
      </w:r>
      <w:r w:rsidRPr="00027BAD">
        <w:rPr>
          <w:rFonts w:ascii="微軟正黑體" w:eastAsia="微軟正黑體" w:hAnsi="微軟正黑體"/>
          <w:b/>
          <w:sz w:val="24"/>
        </w:rPr>
        <w:t>2:</w:t>
      </w:r>
      <w:r w:rsidRPr="00027BAD">
        <w:rPr>
          <w:rFonts w:ascii="微軟正黑體" w:eastAsia="微軟正黑體" w:hAnsi="微軟正黑體"/>
          <w:b/>
          <w:spacing w:val="58"/>
          <w:sz w:val="24"/>
        </w:rPr>
        <w:t xml:space="preserve"> </w:t>
      </w:r>
      <w:proofErr w:type="spellStart"/>
      <w:r w:rsidRPr="00027BAD">
        <w:rPr>
          <w:rFonts w:ascii="微軟正黑體" w:eastAsia="微軟正黑體" w:hAnsi="微軟正黑體"/>
          <w:b/>
          <w:sz w:val="24"/>
        </w:rPr>
        <w:t>初審審定表</w:t>
      </w:r>
      <w:proofErr w:type="spellEnd"/>
    </w:p>
    <w:p w14:paraId="0A558989" w14:textId="77777777" w:rsidR="000A373A" w:rsidRPr="00027BAD" w:rsidRDefault="000A373A">
      <w:pPr>
        <w:pStyle w:val="a3"/>
        <w:spacing w:before="9"/>
        <w:rPr>
          <w:rFonts w:ascii="微軟正黑體" w:eastAsia="微軟正黑體" w:hAnsi="微軟正黑體"/>
          <w:b/>
          <w:sz w:val="13"/>
        </w:rPr>
      </w:pPr>
    </w:p>
    <w:tbl>
      <w:tblPr>
        <w:tblStyle w:val="TableNormal"/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200"/>
        <w:gridCol w:w="1200"/>
        <w:gridCol w:w="1199"/>
        <w:gridCol w:w="1199"/>
        <w:gridCol w:w="1200"/>
        <w:gridCol w:w="1195"/>
      </w:tblGrid>
      <w:tr w:rsidR="000A373A" w:rsidRPr="00027BAD" w14:paraId="57C1111E" w14:textId="77777777" w:rsidTr="00C60477">
        <w:trPr>
          <w:trHeight w:val="539"/>
          <w:jc w:val="center"/>
        </w:trPr>
        <w:tc>
          <w:tcPr>
            <w:tcW w:w="1196" w:type="dxa"/>
            <w:shd w:val="clear" w:color="auto" w:fill="CCCCCC"/>
          </w:tcPr>
          <w:p w14:paraId="0E8A0C63" w14:textId="77777777" w:rsidR="000A373A" w:rsidRPr="00027BAD" w:rsidRDefault="00C60477">
            <w:pPr>
              <w:pStyle w:val="TableParagraph"/>
              <w:spacing w:before="145"/>
              <w:ind w:left="17" w:right="7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初審結果</w:t>
            </w:r>
            <w:proofErr w:type="spellEnd"/>
          </w:p>
        </w:tc>
        <w:tc>
          <w:tcPr>
            <w:tcW w:w="1200" w:type="dxa"/>
          </w:tcPr>
          <w:p w14:paraId="6109ED9B" w14:textId="77777777" w:rsidR="000A373A" w:rsidRPr="00027BAD" w:rsidRDefault="00C60477">
            <w:pPr>
              <w:pStyle w:val="TableParagraph"/>
              <w:spacing w:before="145"/>
              <w:ind w:left="15" w:right="1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A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強烈接受</w:t>
            </w:r>
            <w:proofErr w:type="spellEnd"/>
          </w:p>
        </w:tc>
        <w:tc>
          <w:tcPr>
            <w:tcW w:w="1200" w:type="dxa"/>
          </w:tcPr>
          <w:p w14:paraId="54ED43A0" w14:textId="77777777" w:rsidR="000A373A" w:rsidRPr="00027BAD" w:rsidRDefault="00C60477">
            <w:pPr>
              <w:pStyle w:val="TableParagraph"/>
              <w:spacing w:before="145"/>
              <w:ind w:left="15" w:right="1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A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建議接受</w:t>
            </w:r>
            <w:proofErr w:type="spellEnd"/>
          </w:p>
        </w:tc>
        <w:tc>
          <w:tcPr>
            <w:tcW w:w="1199" w:type="dxa"/>
          </w:tcPr>
          <w:p w14:paraId="2D4835AE" w14:textId="77777777" w:rsidR="000A373A" w:rsidRPr="00027BAD" w:rsidRDefault="00C60477">
            <w:pPr>
              <w:pStyle w:val="TableParagraph"/>
              <w:spacing w:before="145"/>
              <w:ind w:left="14" w:right="2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A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傾向接受</w:t>
            </w:r>
            <w:proofErr w:type="spellEnd"/>
          </w:p>
        </w:tc>
        <w:tc>
          <w:tcPr>
            <w:tcW w:w="1199" w:type="dxa"/>
          </w:tcPr>
          <w:p w14:paraId="464024E9" w14:textId="77777777" w:rsidR="000A373A" w:rsidRPr="00027BAD" w:rsidRDefault="00C60477">
            <w:pPr>
              <w:pStyle w:val="TableParagraph"/>
              <w:spacing w:before="145"/>
              <w:ind w:left="14" w:right="2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A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傾向拒絕</w:t>
            </w:r>
            <w:proofErr w:type="spellEnd"/>
          </w:p>
        </w:tc>
        <w:tc>
          <w:tcPr>
            <w:tcW w:w="1200" w:type="dxa"/>
          </w:tcPr>
          <w:p w14:paraId="25D4CA2D" w14:textId="77777777" w:rsidR="000A373A" w:rsidRPr="00027BAD" w:rsidRDefault="00C60477">
            <w:pPr>
              <w:pStyle w:val="TableParagraph"/>
              <w:spacing w:before="145"/>
              <w:ind w:left="11" w:right="1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A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建議拒絕</w:t>
            </w:r>
            <w:proofErr w:type="spellEnd"/>
          </w:p>
        </w:tc>
        <w:tc>
          <w:tcPr>
            <w:tcW w:w="1195" w:type="dxa"/>
          </w:tcPr>
          <w:p w14:paraId="6F5CD76B" w14:textId="77777777" w:rsidR="000A373A" w:rsidRPr="00027BAD" w:rsidRDefault="00C60477">
            <w:pPr>
              <w:pStyle w:val="TableParagraph"/>
              <w:spacing w:before="145"/>
              <w:ind w:left="15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A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強烈拒絕</w:t>
            </w:r>
            <w:proofErr w:type="spellEnd"/>
          </w:p>
        </w:tc>
      </w:tr>
      <w:tr w:rsidR="000A373A" w:rsidRPr="00027BAD" w14:paraId="39A7B0D3" w14:textId="77777777" w:rsidTr="00C60477">
        <w:trPr>
          <w:trHeight w:val="765"/>
          <w:jc w:val="center"/>
        </w:trPr>
        <w:tc>
          <w:tcPr>
            <w:tcW w:w="1196" w:type="dxa"/>
          </w:tcPr>
          <w:p w14:paraId="24BA7F72" w14:textId="77777777" w:rsidR="000A373A" w:rsidRPr="00027BAD" w:rsidRDefault="000A373A">
            <w:pPr>
              <w:pStyle w:val="TableParagraph"/>
              <w:spacing w:before="6"/>
              <w:rPr>
                <w:rFonts w:ascii="微軟正黑體" w:eastAsia="微軟正黑體" w:hAnsi="微軟正黑體"/>
                <w:b/>
                <w:sz w:val="18"/>
              </w:rPr>
            </w:pPr>
          </w:p>
          <w:p w14:paraId="21B80033" w14:textId="77777777" w:rsidR="000A373A" w:rsidRPr="00027BAD" w:rsidRDefault="00C60477">
            <w:pPr>
              <w:pStyle w:val="TableParagraph"/>
              <w:ind w:left="17" w:right="7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B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強烈接受</w:t>
            </w:r>
            <w:proofErr w:type="spellEnd"/>
          </w:p>
        </w:tc>
        <w:tc>
          <w:tcPr>
            <w:tcW w:w="1200" w:type="dxa"/>
            <w:shd w:val="clear" w:color="auto" w:fill="E6E6E6"/>
          </w:tcPr>
          <w:p w14:paraId="2AEC5874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480A2F42" w14:textId="77777777" w:rsidR="000A373A" w:rsidRPr="00027BAD" w:rsidRDefault="00C60477">
            <w:pPr>
              <w:pStyle w:val="TableParagraph"/>
              <w:ind w:left="13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200" w:type="dxa"/>
            <w:shd w:val="clear" w:color="auto" w:fill="E6E6E6"/>
          </w:tcPr>
          <w:p w14:paraId="49C3DE01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7A289CD5" w14:textId="77777777" w:rsidR="000A373A" w:rsidRPr="00027BAD" w:rsidRDefault="00C60477">
            <w:pPr>
              <w:pStyle w:val="TableParagraph"/>
              <w:ind w:left="13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199" w:type="dxa"/>
            <w:shd w:val="clear" w:color="auto" w:fill="E6E6E6"/>
          </w:tcPr>
          <w:p w14:paraId="03159ABB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6EDDBB71" w14:textId="77777777" w:rsidR="000A373A" w:rsidRPr="00027BAD" w:rsidRDefault="00C60477">
            <w:pPr>
              <w:pStyle w:val="TableParagraph"/>
              <w:ind w:left="14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199" w:type="dxa"/>
            <w:shd w:val="clear" w:color="auto" w:fill="E6E6E6"/>
          </w:tcPr>
          <w:p w14:paraId="4B6CD125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28A042FF" w14:textId="77777777" w:rsidR="000A373A" w:rsidRPr="00027BAD" w:rsidRDefault="00C60477">
            <w:pPr>
              <w:pStyle w:val="TableParagraph"/>
              <w:ind w:left="14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200" w:type="dxa"/>
            <w:shd w:val="clear" w:color="auto" w:fill="FFFF9A"/>
          </w:tcPr>
          <w:p w14:paraId="27370036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040FEDB7" w14:textId="77777777" w:rsidR="000A373A" w:rsidRPr="00027BAD" w:rsidRDefault="00C60477">
            <w:pPr>
              <w:pStyle w:val="TableParagraph"/>
              <w:ind w:left="13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修改後再審</w:t>
            </w:r>
            <w:proofErr w:type="spellEnd"/>
          </w:p>
        </w:tc>
        <w:tc>
          <w:tcPr>
            <w:tcW w:w="1195" w:type="dxa"/>
            <w:shd w:val="clear" w:color="auto" w:fill="FF9ACC"/>
          </w:tcPr>
          <w:p w14:paraId="721F2DA4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3126D435" w14:textId="77777777" w:rsidR="000A373A" w:rsidRPr="00027BAD" w:rsidRDefault="00C60477">
            <w:pPr>
              <w:pStyle w:val="TableParagraph"/>
              <w:ind w:left="17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  <w:r w:rsidRPr="00027BAD">
              <w:rPr>
                <w:rFonts w:ascii="微軟正黑體" w:eastAsia="微軟正黑體" w:hAnsi="微軟正黑體"/>
                <w:b/>
                <w:sz w:val="20"/>
              </w:rPr>
              <w:t>/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再審</w:t>
            </w:r>
            <w:proofErr w:type="spellEnd"/>
          </w:p>
        </w:tc>
      </w:tr>
      <w:tr w:rsidR="000A373A" w:rsidRPr="00027BAD" w14:paraId="2C531558" w14:textId="77777777" w:rsidTr="00C60477">
        <w:trPr>
          <w:trHeight w:val="765"/>
          <w:jc w:val="center"/>
        </w:trPr>
        <w:tc>
          <w:tcPr>
            <w:tcW w:w="1196" w:type="dxa"/>
          </w:tcPr>
          <w:p w14:paraId="713751A3" w14:textId="77777777" w:rsidR="000A373A" w:rsidRPr="00027BAD" w:rsidRDefault="000A373A">
            <w:pPr>
              <w:pStyle w:val="TableParagraph"/>
              <w:spacing w:before="6"/>
              <w:rPr>
                <w:rFonts w:ascii="微軟正黑體" w:eastAsia="微軟正黑體" w:hAnsi="微軟正黑體"/>
                <w:b/>
                <w:sz w:val="18"/>
              </w:rPr>
            </w:pPr>
          </w:p>
          <w:p w14:paraId="7243C2E3" w14:textId="77777777" w:rsidR="000A373A" w:rsidRPr="00027BAD" w:rsidRDefault="00C60477">
            <w:pPr>
              <w:pStyle w:val="TableParagraph"/>
              <w:ind w:left="17" w:right="7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B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建議接受</w:t>
            </w:r>
            <w:proofErr w:type="spellEnd"/>
          </w:p>
        </w:tc>
        <w:tc>
          <w:tcPr>
            <w:tcW w:w="1200" w:type="dxa"/>
            <w:shd w:val="clear" w:color="auto" w:fill="E6E6E6"/>
          </w:tcPr>
          <w:p w14:paraId="2C98753A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6FD60829" w14:textId="77777777" w:rsidR="000A373A" w:rsidRPr="00027BAD" w:rsidRDefault="00C60477">
            <w:pPr>
              <w:pStyle w:val="TableParagraph"/>
              <w:ind w:left="13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200" w:type="dxa"/>
            <w:shd w:val="clear" w:color="auto" w:fill="E6E6E6"/>
          </w:tcPr>
          <w:p w14:paraId="010401C9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11C53D49" w14:textId="77777777" w:rsidR="000A373A" w:rsidRPr="00027BAD" w:rsidRDefault="00C60477">
            <w:pPr>
              <w:pStyle w:val="TableParagraph"/>
              <w:ind w:left="13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199" w:type="dxa"/>
            <w:shd w:val="clear" w:color="auto" w:fill="E6E6E6"/>
          </w:tcPr>
          <w:p w14:paraId="56CCD503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0B14C1FA" w14:textId="77777777" w:rsidR="000A373A" w:rsidRPr="00027BAD" w:rsidRDefault="00C60477">
            <w:pPr>
              <w:pStyle w:val="TableParagraph"/>
              <w:ind w:left="14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199" w:type="dxa"/>
            <w:shd w:val="clear" w:color="auto" w:fill="FFFF9A"/>
          </w:tcPr>
          <w:p w14:paraId="36624294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72A0E86D" w14:textId="77777777" w:rsidR="000A373A" w:rsidRPr="00027BAD" w:rsidRDefault="00C60477">
            <w:pPr>
              <w:pStyle w:val="TableParagraph"/>
              <w:ind w:left="14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修改後再審</w:t>
            </w:r>
            <w:proofErr w:type="spellEnd"/>
          </w:p>
        </w:tc>
        <w:tc>
          <w:tcPr>
            <w:tcW w:w="1200" w:type="dxa"/>
            <w:shd w:val="clear" w:color="auto" w:fill="FF9ACC"/>
          </w:tcPr>
          <w:p w14:paraId="22019470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31A84376" w14:textId="77777777" w:rsidR="000A373A" w:rsidRPr="00027BAD" w:rsidRDefault="00C60477">
            <w:pPr>
              <w:pStyle w:val="TableParagraph"/>
              <w:ind w:left="12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  <w:r w:rsidRPr="00027BAD">
              <w:rPr>
                <w:rFonts w:ascii="微軟正黑體" w:eastAsia="微軟正黑體" w:hAnsi="微軟正黑體"/>
                <w:b/>
                <w:sz w:val="20"/>
              </w:rPr>
              <w:t>/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再審</w:t>
            </w:r>
            <w:proofErr w:type="spellEnd"/>
          </w:p>
        </w:tc>
        <w:tc>
          <w:tcPr>
            <w:tcW w:w="1195" w:type="dxa"/>
            <w:shd w:val="clear" w:color="auto" w:fill="999999"/>
          </w:tcPr>
          <w:p w14:paraId="1F30D73E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2FBE230A" w14:textId="77777777" w:rsidR="000A373A" w:rsidRPr="00027BAD" w:rsidRDefault="00C60477">
            <w:pPr>
              <w:pStyle w:val="TableParagraph"/>
              <w:ind w:left="15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</w:tr>
      <w:tr w:rsidR="000A373A" w:rsidRPr="00027BAD" w14:paraId="7D284368" w14:textId="77777777" w:rsidTr="00C60477">
        <w:trPr>
          <w:trHeight w:val="765"/>
          <w:jc w:val="center"/>
        </w:trPr>
        <w:tc>
          <w:tcPr>
            <w:tcW w:w="1196" w:type="dxa"/>
          </w:tcPr>
          <w:p w14:paraId="0A669B3A" w14:textId="77777777" w:rsidR="000A373A" w:rsidRPr="00027BAD" w:rsidRDefault="000A373A">
            <w:pPr>
              <w:pStyle w:val="TableParagraph"/>
              <w:spacing w:before="6"/>
              <w:rPr>
                <w:rFonts w:ascii="微軟正黑體" w:eastAsia="微軟正黑體" w:hAnsi="微軟正黑體"/>
                <w:b/>
                <w:sz w:val="18"/>
              </w:rPr>
            </w:pPr>
          </w:p>
          <w:p w14:paraId="1D5DB3C6" w14:textId="77777777" w:rsidR="000A373A" w:rsidRPr="00027BAD" w:rsidRDefault="00C60477">
            <w:pPr>
              <w:pStyle w:val="TableParagraph"/>
              <w:ind w:left="17" w:right="7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B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傾向接受</w:t>
            </w:r>
            <w:proofErr w:type="spellEnd"/>
          </w:p>
        </w:tc>
        <w:tc>
          <w:tcPr>
            <w:tcW w:w="1200" w:type="dxa"/>
            <w:shd w:val="clear" w:color="auto" w:fill="E6E6E6"/>
          </w:tcPr>
          <w:p w14:paraId="2EC67325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0E3C1F79" w14:textId="77777777" w:rsidR="000A373A" w:rsidRPr="00027BAD" w:rsidRDefault="00C60477">
            <w:pPr>
              <w:pStyle w:val="TableParagraph"/>
              <w:ind w:left="13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200" w:type="dxa"/>
            <w:shd w:val="clear" w:color="auto" w:fill="E6E6E6"/>
          </w:tcPr>
          <w:p w14:paraId="33900DF2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3873BE1A" w14:textId="77777777" w:rsidR="000A373A" w:rsidRPr="00027BAD" w:rsidRDefault="00C60477">
            <w:pPr>
              <w:pStyle w:val="TableParagraph"/>
              <w:ind w:left="13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199" w:type="dxa"/>
            <w:shd w:val="clear" w:color="auto" w:fill="FFFF9A"/>
          </w:tcPr>
          <w:p w14:paraId="4B50C655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74D59161" w14:textId="77777777" w:rsidR="000A373A" w:rsidRPr="00027BAD" w:rsidRDefault="00C60477">
            <w:pPr>
              <w:pStyle w:val="TableParagraph"/>
              <w:ind w:left="14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199" w:type="dxa"/>
            <w:shd w:val="clear" w:color="auto" w:fill="FF9ACC"/>
          </w:tcPr>
          <w:p w14:paraId="403722A9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1E3980F1" w14:textId="77777777" w:rsidR="000A373A" w:rsidRPr="00027BAD" w:rsidRDefault="00C60477">
            <w:pPr>
              <w:pStyle w:val="TableParagraph"/>
              <w:ind w:left="14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  <w:r w:rsidRPr="00027BAD">
              <w:rPr>
                <w:rFonts w:ascii="微軟正黑體" w:eastAsia="微軟正黑體" w:hAnsi="微軟正黑體"/>
                <w:b/>
                <w:sz w:val="20"/>
              </w:rPr>
              <w:t>/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再審</w:t>
            </w:r>
            <w:proofErr w:type="spellEnd"/>
          </w:p>
        </w:tc>
        <w:tc>
          <w:tcPr>
            <w:tcW w:w="1200" w:type="dxa"/>
            <w:shd w:val="clear" w:color="auto" w:fill="999999"/>
          </w:tcPr>
          <w:p w14:paraId="1F146556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6C80482A" w14:textId="77777777" w:rsidR="000A373A" w:rsidRPr="00027BAD" w:rsidRDefault="00C60477">
            <w:pPr>
              <w:pStyle w:val="TableParagraph"/>
              <w:ind w:left="11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  <w:tc>
          <w:tcPr>
            <w:tcW w:w="1195" w:type="dxa"/>
            <w:shd w:val="clear" w:color="auto" w:fill="999999"/>
          </w:tcPr>
          <w:p w14:paraId="105D6EBE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6B6E2FAF" w14:textId="77777777" w:rsidR="000A373A" w:rsidRPr="00027BAD" w:rsidRDefault="00C60477">
            <w:pPr>
              <w:pStyle w:val="TableParagraph"/>
              <w:ind w:left="15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</w:tr>
      <w:tr w:rsidR="000A373A" w:rsidRPr="00027BAD" w14:paraId="6B00BE33" w14:textId="77777777" w:rsidTr="00C60477">
        <w:trPr>
          <w:trHeight w:val="765"/>
          <w:jc w:val="center"/>
        </w:trPr>
        <w:tc>
          <w:tcPr>
            <w:tcW w:w="1196" w:type="dxa"/>
          </w:tcPr>
          <w:p w14:paraId="0CAEF049" w14:textId="77777777" w:rsidR="000A373A" w:rsidRPr="00027BAD" w:rsidRDefault="000A373A">
            <w:pPr>
              <w:pStyle w:val="TableParagraph"/>
              <w:spacing w:before="6"/>
              <w:rPr>
                <w:rFonts w:ascii="微軟正黑體" w:eastAsia="微軟正黑體" w:hAnsi="微軟正黑體"/>
                <w:b/>
                <w:sz w:val="18"/>
              </w:rPr>
            </w:pPr>
          </w:p>
          <w:p w14:paraId="2E44CB9B" w14:textId="77777777" w:rsidR="000A373A" w:rsidRPr="00027BAD" w:rsidRDefault="00C60477">
            <w:pPr>
              <w:pStyle w:val="TableParagraph"/>
              <w:ind w:left="17" w:right="7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B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傾向拒絕</w:t>
            </w:r>
            <w:proofErr w:type="spellEnd"/>
          </w:p>
        </w:tc>
        <w:tc>
          <w:tcPr>
            <w:tcW w:w="1200" w:type="dxa"/>
            <w:shd w:val="clear" w:color="auto" w:fill="E6E6E6"/>
          </w:tcPr>
          <w:p w14:paraId="2043BDCC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61D4EF55" w14:textId="77777777" w:rsidR="000A373A" w:rsidRPr="00027BAD" w:rsidRDefault="00C60477">
            <w:pPr>
              <w:pStyle w:val="TableParagraph"/>
              <w:ind w:left="13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修改後接受</w:t>
            </w:r>
            <w:proofErr w:type="spellEnd"/>
          </w:p>
        </w:tc>
        <w:tc>
          <w:tcPr>
            <w:tcW w:w="1200" w:type="dxa"/>
            <w:shd w:val="clear" w:color="auto" w:fill="FFFF9A"/>
          </w:tcPr>
          <w:p w14:paraId="40EE80DF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18D2C18E" w14:textId="77777777" w:rsidR="000A373A" w:rsidRPr="00027BAD" w:rsidRDefault="00C60477">
            <w:pPr>
              <w:pStyle w:val="TableParagraph"/>
              <w:ind w:left="13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修改後再審</w:t>
            </w:r>
            <w:proofErr w:type="spellEnd"/>
          </w:p>
        </w:tc>
        <w:tc>
          <w:tcPr>
            <w:tcW w:w="1199" w:type="dxa"/>
            <w:shd w:val="clear" w:color="auto" w:fill="FF9ACC"/>
          </w:tcPr>
          <w:p w14:paraId="6858368E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1B31DADA" w14:textId="77777777" w:rsidR="000A373A" w:rsidRPr="00027BAD" w:rsidRDefault="00C60477">
            <w:pPr>
              <w:pStyle w:val="TableParagraph"/>
              <w:ind w:left="14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  <w:r w:rsidRPr="00027BAD">
              <w:rPr>
                <w:rFonts w:ascii="微軟正黑體" w:eastAsia="微軟正黑體" w:hAnsi="微軟正黑體"/>
                <w:b/>
                <w:sz w:val="20"/>
              </w:rPr>
              <w:t>/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再審</w:t>
            </w:r>
            <w:proofErr w:type="spellEnd"/>
          </w:p>
        </w:tc>
        <w:tc>
          <w:tcPr>
            <w:tcW w:w="1199" w:type="dxa"/>
            <w:shd w:val="clear" w:color="auto" w:fill="999999"/>
          </w:tcPr>
          <w:p w14:paraId="62A59AEF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0635B671" w14:textId="77777777" w:rsidR="000A373A" w:rsidRPr="00027BAD" w:rsidRDefault="00C60477">
            <w:pPr>
              <w:pStyle w:val="TableParagraph"/>
              <w:ind w:left="14" w:right="2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  <w:tc>
          <w:tcPr>
            <w:tcW w:w="1200" w:type="dxa"/>
            <w:shd w:val="clear" w:color="auto" w:fill="999999"/>
          </w:tcPr>
          <w:p w14:paraId="55A4CAF1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2E0A5ABD" w14:textId="77777777" w:rsidR="000A373A" w:rsidRPr="00027BAD" w:rsidRDefault="00C60477">
            <w:pPr>
              <w:pStyle w:val="TableParagraph"/>
              <w:ind w:left="11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  <w:tc>
          <w:tcPr>
            <w:tcW w:w="1195" w:type="dxa"/>
            <w:shd w:val="clear" w:color="auto" w:fill="999999"/>
          </w:tcPr>
          <w:p w14:paraId="5E47E0AC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0683026D" w14:textId="77777777" w:rsidR="000A373A" w:rsidRPr="00027BAD" w:rsidRDefault="00C60477">
            <w:pPr>
              <w:pStyle w:val="TableParagraph"/>
              <w:ind w:left="15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</w:tr>
      <w:tr w:rsidR="000A373A" w:rsidRPr="00027BAD" w14:paraId="2C61C83B" w14:textId="77777777" w:rsidTr="00C60477">
        <w:trPr>
          <w:trHeight w:val="765"/>
          <w:jc w:val="center"/>
        </w:trPr>
        <w:tc>
          <w:tcPr>
            <w:tcW w:w="1196" w:type="dxa"/>
          </w:tcPr>
          <w:p w14:paraId="168DA9FC" w14:textId="77777777" w:rsidR="000A373A" w:rsidRPr="00027BAD" w:rsidRDefault="000A373A">
            <w:pPr>
              <w:pStyle w:val="TableParagraph"/>
              <w:spacing w:before="6"/>
              <w:rPr>
                <w:rFonts w:ascii="微軟正黑體" w:eastAsia="微軟正黑體" w:hAnsi="微軟正黑體"/>
                <w:b/>
                <w:sz w:val="18"/>
              </w:rPr>
            </w:pPr>
          </w:p>
          <w:p w14:paraId="53BEDAF9" w14:textId="77777777" w:rsidR="000A373A" w:rsidRPr="00027BAD" w:rsidRDefault="00C60477">
            <w:pPr>
              <w:pStyle w:val="TableParagraph"/>
              <w:ind w:left="17" w:right="7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B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建議拒絕</w:t>
            </w:r>
            <w:proofErr w:type="spellEnd"/>
          </w:p>
        </w:tc>
        <w:tc>
          <w:tcPr>
            <w:tcW w:w="1200" w:type="dxa"/>
            <w:shd w:val="clear" w:color="auto" w:fill="FFFF9A"/>
          </w:tcPr>
          <w:p w14:paraId="5BE365A9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3DBFF11E" w14:textId="77777777" w:rsidR="000A373A" w:rsidRPr="00027BAD" w:rsidRDefault="00C60477">
            <w:pPr>
              <w:pStyle w:val="TableParagraph"/>
              <w:ind w:left="13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修改後再審</w:t>
            </w:r>
            <w:proofErr w:type="spellEnd"/>
          </w:p>
        </w:tc>
        <w:tc>
          <w:tcPr>
            <w:tcW w:w="1200" w:type="dxa"/>
            <w:shd w:val="clear" w:color="auto" w:fill="FF9ACC"/>
          </w:tcPr>
          <w:p w14:paraId="0791D4E2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00A0926F" w14:textId="77777777" w:rsidR="000A373A" w:rsidRPr="00027BAD" w:rsidRDefault="00C60477">
            <w:pPr>
              <w:pStyle w:val="TableParagraph"/>
              <w:ind w:left="15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  <w:r w:rsidRPr="00027BAD">
              <w:rPr>
                <w:rFonts w:ascii="微軟正黑體" w:eastAsia="微軟正黑體" w:hAnsi="微軟正黑體"/>
                <w:b/>
                <w:sz w:val="20"/>
              </w:rPr>
              <w:t>/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再審</w:t>
            </w:r>
            <w:proofErr w:type="spellEnd"/>
          </w:p>
        </w:tc>
        <w:tc>
          <w:tcPr>
            <w:tcW w:w="1199" w:type="dxa"/>
            <w:shd w:val="clear" w:color="auto" w:fill="999999"/>
          </w:tcPr>
          <w:p w14:paraId="2B1E65DF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4836E2AC" w14:textId="77777777" w:rsidR="000A373A" w:rsidRPr="00027BAD" w:rsidRDefault="00C60477">
            <w:pPr>
              <w:pStyle w:val="TableParagraph"/>
              <w:ind w:left="14" w:right="2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  <w:tc>
          <w:tcPr>
            <w:tcW w:w="1199" w:type="dxa"/>
            <w:shd w:val="clear" w:color="auto" w:fill="999999"/>
          </w:tcPr>
          <w:p w14:paraId="7CA2AA79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0772DF25" w14:textId="77777777" w:rsidR="000A373A" w:rsidRPr="00027BAD" w:rsidRDefault="00C60477">
            <w:pPr>
              <w:pStyle w:val="TableParagraph"/>
              <w:ind w:left="14" w:right="2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  <w:tc>
          <w:tcPr>
            <w:tcW w:w="1200" w:type="dxa"/>
            <w:shd w:val="clear" w:color="auto" w:fill="999999"/>
          </w:tcPr>
          <w:p w14:paraId="5CE7333B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2CA53F64" w14:textId="77777777" w:rsidR="000A373A" w:rsidRPr="00027BAD" w:rsidRDefault="00C60477">
            <w:pPr>
              <w:pStyle w:val="TableParagraph"/>
              <w:ind w:left="11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  <w:tc>
          <w:tcPr>
            <w:tcW w:w="1195" w:type="dxa"/>
            <w:shd w:val="clear" w:color="auto" w:fill="999999"/>
          </w:tcPr>
          <w:p w14:paraId="5A7DBAD0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2474B573" w14:textId="77777777" w:rsidR="000A373A" w:rsidRPr="00027BAD" w:rsidRDefault="00C60477">
            <w:pPr>
              <w:pStyle w:val="TableParagraph"/>
              <w:ind w:left="15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</w:tr>
      <w:tr w:rsidR="000A373A" w:rsidRPr="00027BAD" w14:paraId="3AFCC368" w14:textId="77777777" w:rsidTr="00C60477">
        <w:trPr>
          <w:trHeight w:val="765"/>
          <w:jc w:val="center"/>
        </w:trPr>
        <w:tc>
          <w:tcPr>
            <w:tcW w:w="1196" w:type="dxa"/>
          </w:tcPr>
          <w:p w14:paraId="3E4B55E7" w14:textId="77777777" w:rsidR="000A373A" w:rsidRPr="00027BAD" w:rsidRDefault="000A373A">
            <w:pPr>
              <w:pStyle w:val="TableParagraph"/>
              <w:spacing w:before="6"/>
              <w:rPr>
                <w:rFonts w:ascii="微軟正黑體" w:eastAsia="微軟正黑體" w:hAnsi="微軟正黑體"/>
                <w:b/>
                <w:sz w:val="18"/>
              </w:rPr>
            </w:pPr>
          </w:p>
          <w:p w14:paraId="6B2B49EB" w14:textId="77777777" w:rsidR="000A373A" w:rsidRPr="00027BAD" w:rsidRDefault="00C60477">
            <w:pPr>
              <w:pStyle w:val="TableParagraph"/>
              <w:ind w:left="17" w:right="7"/>
              <w:jc w:val="center"/>
              <w:rPr>
                <w:rFonts w:ascii="微軟正黑體" w:eastAsia="微軟正黑體" w:hAnsi="微軟正黑體"/>
                <w:b/>
              </w:rPr>
            </w:pPr>
            <w:r w:rsidRPr="00027BAD">
              <w:rPr>
                <w:rFonts w:ascii="微軟正黑體" w:eastAsia="微軟正黑體" w:hAnsi="微軟正黑體"/>
                <w:b/>
              </w:rPr>
              <w:t xml:space="preserve">B 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</w:rPr>
              <w:t>強烈拒絕</w:t>
            </w:r>
            <w:proofErr w:type="spellEnd"/>
          </w:p>
        </w:tc>
        <w:tc>
          <w:tcPr>
            <w:tcW w:w="1200" w:type="dxa"/>
            <w:shd w:val="clear" w:color="auto" w:fill="FF9ACC"/>
          </w:tcPr>
          <w:p w14:paraId="76BFB5C0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33AC90D8" w14:textId="77777777" w:rsidR="000A373A" w:rsidRPr="00027BAD" w:rsidRDefault="00C60477">
            <w:pPr>
              <w:pStyle w:val="TableParagraph"/>
              <w:ind w:left="15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  <w:r w:rsidRPr="00027BAD">
              <w:rPr>
                <w:rFonts w:ascii="微軟正黑體" w:eastAsia="微軟正黑體" w:hAnsi="微軟正黑體"/>
                <w:b/>
                <w:sz w:val="20"/>
              </w:rPr>
              <w:t>/</w:t>
            </w: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再審</w:t>
            </w:r>
            <w:proofErr w:type="spellEnd"/>
          </w:p>
        </w:tc>
        <w:tc>
          <w:tcPr>
            <w:tcW w:w="1200" w:type="dxa"/>
            <w:shd w:val="clear" w:color="auto" w:fill="999999"/>
          </w:tcPr>
          <w:p w14:paraId="7E3D7F50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184A1FE5" w14:textId="77777777" w:rsidR="000A373A" w:rsidRPr="00027BAD" w:rsidRDefault="00C60477">
            <w:pPr>
              <w:pStyle w:val="TableParagraph"/>
              <w:ind w:left="15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  <w:tc>
          <w:tcPr>
            <w:tcW w:w="1199" w:type="dxa"/>
            <w:shd w:val="clear" w:color="auto" w:fill="999999"/>
          </w:tcPr>
          <w:p w14:paraId="6EB6432B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613BC48D" w14:textId="77777777" w:rsidR="000A373A" w:rsidRPr="00027BAD" w:rsidRDefault="00C60477">
            <w:pPr>
              <w:pStyle w:val="TableParagraph"/>
              <w:ind w:left="14" w:right="2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  <w:tc>
          <w:tcPr>
            <w:tcW w:w="1199" w:type="dxa"/>
            <w:shd w:val="clear" w:color="auto" w:fill="999999"/>
          </w:tcPr>
          <w:p w14:paraId="4CF03FD8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37CE2D84" w14:textId="77777777" w:rsidR="000A373A" w:rsidRPr="00027BAD" w:rsidRDefault="00C60477">
            <w:pPr>
              <w:pStyle w:val="TableParagraph"/>
              <w:ind w:left="14" w:right="2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  <w:tc>
          <w:tcPr>
            <w:tcW w:w="1200" w:type="dxa"/>
            <w:shd w:val="clear" w:color="auto" w:fill="999999"/>
          </w:tcPr>
          <w:p w14:paraId="7BB4F7F1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6898D455" w14:textId="77777777" w:rsidR="000A373A" w:rsidRPr="00027BAD" w:rsidRDefault="00C60477">
            <w:pPr>
              <w:pStyle w:val="TableParagraph"/>
              <w:ind w:left="11" w:right="1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  <w:tc>
          <w:tcPr>
            <w:tcW w:w="1195" w:type="dxa"/>
            <w:shd w:val="clear" w:color="auto" w:fill="999999"/>
          </w:tcPr>
          <w:p w14:paraId="4A169D6A" w14:textId="77777777" w:rsidR="000A373A" w:rsidRPr="00027BAD" w:rsidRDefault="000A373A">
            <w:pPr>
              <w:pStyle w:val="TableParagraph"/>
              <w:spacing w:before="12"/>
              <w:rPr>
                <w:rFonts w:ascii="微軟正黑體" w:eastAsia="微軟正黑體" w:hAnsi="微軟正黑體"/>
                <w:b/>
                <w:sz w:val="19"/>
              </w:rPr>
            </w:pPr>
          </w:p>
          <w:p w14:paraId="60A1D1DC" w14:textId="77777777" w:rsidR="000A373A" w:rsidRPr="00027BAD" w:rsidRDefault="00C60477">
            <w:pPr>
              <w:pStyle w:val="TableParagraph"/>
              <w:ind w:left="15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b/>
                <w:sz w:val="20"/>
              </w:rPr>
              <w:t>不錄用</w:t>
            </w:r>
            <w:proofErr w:type="spellEnd"/>
          </w:p>
        </w:tc>
      </w:tr>
    </w:tbl>
    <w:p w14:paraId="0DE1487F" w14:textId="77777777" w:rsidR="000A373A" w:rsidRPr="00027BAD" w:rsidRDefault="00C60477">
      <w:pPr>
        <w:pStyle w:val="a4"/>
        <w:numPr>
          <w:ilvl w:val="0"/>
          <w:numId w:val="2"/>
        </w:numPr>
        <w:tabs>
          <w:tab w:val="left" w:pos="1080"/>
        </w:tabs>
        <w:spacing w:before="214" w:line="256" w:lineRule="auto"/>
        <w:ind w:left="1116" w:right="1322" w:hanging="336"/>
        <w:jc w:val="left"/>
        <w:rPr>
          <w:rFonts w:ascii="微軟正黑體" w:eastAsia="微軟正黑體" w:hAnsi="微軟正黑體"/>
          <w:sz w:val="24"/>
          <w:lang w:eastAsia="zh-TW"/>
        </w:rPr>
      </w:pP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 xml:space="preserve">總編輯就評審意見，配合表 </w:t>
      </w:r>
      <w:r w:rsidRPr="00027BAD">
        <w:rPr>
          <w:rFonts w:ascii="微軟正黑體" w:eastAsia="微軟正黑體" w:hAnsi="微軟正黑體"/>
          <w:sz w:val="24"/>
          <w:lang w:eastAsia="zh-TW"/>
        </w:rPr>
        <w:t xml:space="preserve">2 </w:t>
      </w: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所列原則，決定初審結果，但保留論文</w:t>
      </w:r>
      <w:r w:rsidRPr="00027BAD">
        <w:rPr>
          <w:rFonts w:ascii="微軟正黑體" w:eastAsia="微軟正黑體" w:hAnsi="微軟正黑體"/>
          <w:sz w:val="24"/>
          <w:lang w:eastAsia="zh-TW"/>
        </w:rPr>
        <w:t>最終接</w:t>
      </w:r>
      <w:r w:rsidRPr="00027BAD">
        <w:rPr>
          <w:rFonts w:ascii="微軟正黑體" w:eastAsia="微軟正黑體" w:hAnsi="微軟正黑體"/>
          <w:sz w:val="24"/>
          <w:lang w:eastAsia="zh-TW"/>
        </w:rPr>
        <w:lastRenderedPageBreak/>
        <w:t>受與否的權利。</w:t>
      </w:r>
    </w:p>
    <w:p w14:paraId="16A6F034" w14:textId="77777777" w:rsidR="000A373A" w:rsidRPr="00027BAD" w:rsidRDefault="000A373A">
      <w:pPr>
        <w:spacing w:line="256" w:lineRule="auto"/>
        <w:rPr>
          <w:rFonts w:ascii="微軟正黑體" w:eastAsia="微軟正黑體" w:hAnsi="微軟正黑體"/>
          <w:sz w:val="24"/>
          <w:lang w:eastAsia="zh-TW"/>
        </w:rPr>
        <w:sectPr w:rsidR="000A373A" w:rsidRPr="00027BAD" w:rsidSect="00C6047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D59B9FC" w14:textId="77777777" w:rsidR="000A373A" w:rsidRPr="00027BAD" w:rsidRDefault="00C60477" w:rsidP="00075F3F">
      <w:pPr>
        <w:pStyle w:val="1"/>
        <w:spacing w:line="500" w:lineRule="exact"/>
        <w:rPr>
          <w:rFonts w:ascii="微軟正黑體" w:eastAsia="微軟正黑體" w:hAnsi="微軟正黑體"/>
          <w:sz w:val="40"/>
          <w:szCs w:val="36"/>
          <w:lang w:eastAsia="zh-TW"/>
        </w:rPr>
      </w:pPr>
      <w:r w:rsidRPr="00027BAD">
        <w:rPr>
          <w:rFonts w:ascii="微軟正黑體" w:eastAsia="微軟正黑體" w:hAnsi="微軟正黑體"/>
          <w:sz w:val="40"/>
          <w:szCs w:val="36"/>
          <w:lang w:eastAsia="zh-TW"/>
        </w:rPr>
        <w:lastRenderedPageBreak/>
        <w:t>專案管理學刊</w:t>
      </w:r>
    </w:p>
    <w:p w14:paraId="1640A9C7" w14:textId="77777777" w:rsidR="000A373A" w:rsidRPr="00027BAD" w:rsidRDefault="00C60477" w:rsidP="00075F3F">
      <w:pPr>
        <w:pStyle w:val="2"/>
        <w:spacing w:line="500" w:lineRule="exact"/>
        <w:rPr>
          <w:rFonts w:ascii="微軟正黑體" w:eastAsia="微軟正黑體" w:hAnsi="微軟正黑體"/>
          <w:szCs w:val="36"/>
          <w:lang w:eastAsia="zh-TW"/>
        </w:rPr>
      </w:pPr>
      <w:r w:rsidRPr="00027BAD">
        <w:rPr>
          <w:rFonts w:ascii="微軟正黑體" w:eastAsia="微軟正黑體" w:hAnsi="微軟正黑體" w:hint="eastAsia"/>
          <w:szCs w:val="36"/>
          <w:lang w:eastAsia="zh-TW"/>
        </w:rPr>
        <w:t>投稿須知</w:t>
      </w:r>
    </w:p>
    <w:p w14:paraId="49BDF7BB" w14:textId="52CCBEDE" w:rsidR="000A373A" w:rsidRPr="00027BAD" w:rsidRDefault="0029506D">
      <w:pPr>
        <w:pStyle w:val="a3"/>
        <w:spacing w:before="13"/>
        <w:rPr>
          <w:rFonts w:ascii="微軟正黑體" w:eastAsia="微軟正黑體" w:hAnsi="微軟正黑體"/>
          <w:b/>
          <w:sz w:val="26"/>
          <w:lang w:eastAsia="zh-TW"/>
        </w:rPr>
      </w:pPr>
      <w:r w:rsidRPr="00027BAD">
        <w:rPr>
          <w:rFonts w:ascii="微軟正黑體" w:eastAsia="微軟正黑體" w:hAnsi="微軟正黑體"/>
          <w:b/>
          <w:noProof/>
          <w:sz w:val="26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4C344" wp14:editId="2C7655F7">
                <wp:simplePos x="0" y="0"/>
                <wp:positionH relativeFrom="column">
                  <wp:posOffset>1061085</wp:posOffset>
                </wp:positionH>
                <wp:positionV relativeFrom="paragraph">
                  <wp:posOffset>27305</wp:posOffset>
                </wp:positionV>
                <wp:extent cx="4612640" cy="0"/>
                <wp:effectExtent l="0" t="0" r="0" b="0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26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59DB" id="AutoShape 60" o:spid="_x0000_s1026" type="#_x0000_t32" style="position:absolute;margin-left:83.55pt;margin-top:2.15pt;width:363.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" strokeweight=".25pt"/>
            </w:pict>
          </mc:Fallback>
        </mc:AlternateContent>
      </w:r>
    </w:p>
    <w:p w14:paraId="17D5A2DE" w14:textId="77777777" w:rsidR="000A373A" w:rsidRPr="00027BAD" w:rsidRDefault="00C60477" w:rsidP="00101558">
      <w:pPr>
        <w:pStyle w:val="a3"/>
        <w:spacing w:line="500" w:lineRule="exact"/>
        <w:ind w:left="780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(三) 複審：</w:t>
      </w:r>
    </w:p>
    <w:p w14:paraId="79D5E1A2" w14:textId="77777777" w:rsidR="000A373A" w:rsidRPr="00027BAD" w:rsidRDefault="00C60477" w:rsidP="00101558">
      <w:pPr>
        <w:pStyle w:val="a4"/>
        <w:numPr>
          <w:ilvl w:val="1"/>
          <w:numId w:val="2"/>
        </w:numPr>
        <w:tabs>
          <w:tab w:val="left" w:pos="1581"/>
        </w:tabs>
        <w:spacing w:line="500" w:lineRule="exact"/>
        <w:ind w:right="-20" w:hanging="360"/>
        <w:jc w:val="both"/>
        <w:rPr>
          <w:rFonts w:ascii="微軟正黑體" w:eastAsia="微軟正黑體" w:hAnsi="微軟正黑體"/>
          <w:sz w:val="24"/>
          <w:lang w:eastAsia="zh-TW"/>
        </w:rPr>
      </w:pP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初審結果非不錄用之論文，請作者依照評審意見修改，並將修改後之文</w:t>
      </w:r>
      <w:r w:rsidRPr="00027BAD">
        <w:rPr>
          <w:rFonts w:ascii="微軟正黑體" w:eastAsia="微軟正黑體" w:hAnsi="微軟正黑體"/>
          <w:sz w:val="24"/>
          <w:lang w:eastAsia="zh-TW"/>
        </w:rPr>
        <w:t>章及「評審意見回覆」寄回。</w:t>
      </w:r>
    </w:p>
    <w:p w14:paraId="1D3DEC87" w14:textId="77777777" w:rsidR="000A373A" w:rsidRPr="00027BAD" w:rsidRDefault="00C60477" w:rsidP="00101558">
      <w:pPr>
        <w:pStyle w:val="a4"/>
        <w:numPr>
          <w:ilvl w:val="1"/>
          <w:numId w:val="2"/>
        </w:numPr>
        <w:tabs>
          <w:tab w:val="left" w:pos="1581"/>
        </w:tabs>
        <w:spacing w:line="500" w:lineRule="exact"/>
        <w:ind w:right="-20" w:hanging="360"/>
        <w:jc w:val="both"/>
        <w:rPr>
          <w:rFonts w:ascii="微軟正黑體" w:eastAsia="微軟正黑體" w:hAnsi="微軟正黑體"/>
          <w:sz w:val="24"/>
          <w:lang w:eastAsia="zh-TW"/>
        </w:rPr>
      </w:pPr>
      <w:r w:rsidRPr="00027BAD">
        <w:rPr>
          <w:rFonts w:ascii="微軟正黑體" w:eastAsia="微軟正黑體" w:hAnsi="微軟正黑體"/>
          <w:sz w:val="24"/>
          <w:lang w:eastAsia="zh-TW"/>
        </w:rPr>
        <w:t>初審結果為「修改後接受」之論文，由總編輯複審。初審結果為「修改</w:t>
      </w: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後再審」之論文，由原評審或另覓之評審複審，複審之審查項目與初審</w:t>
      </w:r>
      <w:r w:rsidRPr="00027BAD">
        <w:rPr>
          <w:rFonts w:ascii="微軟正黑體" w:eastAsia="微軟正黑體" w:hAnsi="微軟正黑體"/>
          <w:sz w:val="24"/>
          <w:lang w:eastAsia="zh-TW"/>
        </w:rPr>
        <w:t>相同。</w:t>
      </w:r>
    </w:p>
    <w:p w14:paraId="6BA7C770" w14:textId="77777777" w:rsidR="000A373A" w:rsidRPr="00027BAD" w:rsidRDefault="00C60477" w:rsidP="00101558">
      <w:pPr>
        <w:pStyle w:val="a4"/>
        <w:numPr>
          <w:ilvl w:val="1"/>
          <w:numId w:val="2"/>
        </w:numPr>
        <w:tabs>
          <w:tab w:val="left" w:pos="1620"/>
        </w:tabs>
        <w:spacing w:line="500" w:lineRule="exact"/>
        <w:ind w:left="1620" w:hanging="301"/>
        <w:jc w:val="both"/>
        <w:rPr>
          <w:rFonts w:ascii="微軟正黑體" w:eastAsia="微軟正黑體" w:hAnsi="微軟正黑體"/>
          <w:sz w:val="24"/>
          <w:lang w:eastAsia="zh-TW"/>
        </w:rPr>
      </w:pPr>
      <w:r w:rsidRPr="00027BAD">
        <w:rPr>
          <w:rFonts w:ascii="微軟正黑體" w:eastAsia="微軟正黑體" w:hAnsi="微軟正黑體"/>
          <w:sz w:val="24"/>
          <w:lang w:eastAsia="zh-TW"/>
        </w:rPr>
        <w:t>總編輯根據初審及複審意見，決定複審結果。</w:t>
      </w:r>
    </w:p>
    <w:p w14:paraId="1E9B1012" w14:textId="77777777" w:rsidR="00C60477" w:rsidRPr="00027BAD" w:rsidRDefault="00C60477" w:rsidP="00101558">
      <w:pPr>
        <w:adjustRightInd w:val="0"/>
        <w:spacing w:line="500" w:lineRule="exact"/>
        <w:ind w:firstLineChars="362" w:firstLine="865"/>
        <w:rPr>
          <w:rFonts w:ascii="微軟正黑體" w:eastAsia="微軟正黑體" w:hAnsi="微軟正黑體"/>
          <w:spacing w:val="-1"/>
          <w:sz w:val="24"/>
          <w:lang w:eastAsia="zh-TW"/>
        </w:rPr>
      </w:pP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(四)  接受稿件：複審通過之稿件，投稿者應交付論文全稿</w:t>
      </w:r>
      <w:r w:rsidRPr="00027BAD">
        <w:rPr>
          <w:rFonts w:ascii="微軟正黑體" w:eastAsia="微軟正黑體" w:hAnsi="微軟正黑體" w:hint="eastAsia"/>
          <w:spacing w:val="-1"/>
          <w:sz w:val="24"/>
          <w:lang w:eastAsia="zh-TW"/>
        </w:rPr>
        <w:t>、學術倫理暨原創性聲明書</w:t>
      </w: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及</w:t>
      </w:r>
    </w:p>
    <w:p w14:paraId="3DC44A19" w14:textId="79A7C6E3" w:rsidR="000A373A" w:rsidRPr="00027BAD" w:rsidRDefault="00C60477" w:rsidP="00101558">
      <w:pPr>
        <w:adjustRightInd w:val="0"/>
        <w:spacing w:line="500" w:lineRule="exact"/>
        <w:ind w:firstLineChars="562" w:firstLine="1343"/>
        <w:rPr>
          <w:rFonts w:ascii="微軟正黑體" w:eastAsia="微軟正黑體" w:hAnsi="微軟正黑體"/>
          <w:spacing w:val="-1"/>
          <w:sz w:val="24"/>
          <w:lang w:eastAsia="zh-TW"/>
        </w:rPr>
      </w:pP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「著作權讓與書」， 並將論文</w:t>
      </w:r>
      <w:r w:rsidR="00990825" w:rsidRPr="00027BAD">
        <w:rPr>
          <w:rFonts w:ascii="微軟正黑體" w:eastAsia="微軟正黑體" w:hAnsi="微軟正黑體"/>
          <w:spacing w:val="-1"/>
          <w:sz w:val="24"/>
          <w:lang w:eastAsia="zh-TW"/>
        </w:rPr>
        <w:t>E-mail</w:t>
      </w:r>
      <w:r w:rsidR="00990825" w:rsidRPr="00027BAD">
        <w:rPr>
          <w:rFonts w:ascii="微軟正黑體" w:eastAsia="微軟正黑體" w:hAnsi="微軟正黑體" w:hint="eastAsia"/>
          <w:spacing w:val="-1"/>
          <w:sz w:val="24"/>
          <w:lang w:eastAsia="zh-TW"/>
        </w:rPr>
        <w:t>至</w:t>
      </w: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本刊</w:t>
      </w:r>
      <w:r w:rsidR="003F7482" w:rsidRPr="00027BAD">
        <w:rPr>
          <w:rFonts w:ascii="微軟正黑體" w:eastAsia="微軟正黑體" w:hAnsi="微軟正黑體" w:hint="eastAsia"/>
          <w:spacing w:val="-1"/>
          <w:sz w:val="24"/>
          <w:lang w:eastAsia="zh-TW"/>
        </w:rPr>
        <w:t>專屬信箱</w:t>
      </w: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。</w:t>
      </w:r>
    </w:p>
    <w:p w14:paraId="2E5B6678" w14:textId="77777777" w:rsidR="005140FC" w:rsidRPr="00027BAD" w:rsidRDefault="00C60477" w:rsidP="00101558">
      <w:pPr>
        <w:adjustRightInd w:val="0"/>
        <w:spacing w:line="500" w:lineRule="exact"/>
        <w:ind w:firstLineChars="362" w:firstLine="865"/>
        <w:rPr>
          <w:rFonts w:ascii="微軟正黑體" w:eastAsia="微軟正黑體" w:hAnsi="微軟正黑體"/>
          <w:spacing w:val="-1"/>
          <w:sz w:val="24"/>
          <w:lang w:eastAsia="zh-TW"/>
        </w:rPr>
      </w:pP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九、</w:t>
      </w:r>
      <w:r w:rsidRPr="00027BAD">
        <w:rPr>
          <w:rFonts w:ascii="微軟正黑體" w:eastAsia="微軟正黑體" w:hAnsi="微軟正黑體" w:hint="eastAsia"/>
          <w:spacing w:val="-1"/>
          <w:sz w:val="24"/>
          <w:lang w:eastAsia="zh-TW"/>
        </w:rPr>
        <w:t>來稿所有列名作者應簽署學術倫理暨原創性聲明書，</w:t>
      </w: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文稿因抄襲及侵犯他人</w:t>
      </w:r>
      <w:r w:rsidR="005140FC" w:rsidRPr="00027BAD">
        <w:rPr>
          <w:rFonts w:ascii="微軟正黑體" w:eastAsia="微軟正黑體" w:hAnsi="微軟正黑體" w:hint="eastAsia"/>
          <w:spacing w:val="-1"/>
          <w:sz w:val="24"/>
          <w:lang w:eastAsia="zh-TW"/>
        </w:rPr>
        <w:t>智慧財產</w:t>
      </w: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權</w:t>
      </w:r>
    </w:p>
    <w:p w14:paraId="0376C4B7" w14:textId="77777777" w:rsidR="000A373A" w:rsidRPr="00027BAD" w:rsidRDefault="00C60477" w:rsidP="00101558">
      <w:pPr>
        <w:adjustRightInd w:val="0"/>
        <w:spacing w:line="500" w:lineRule="exact"/>
        <w:ind w:firstLineChars="593" w:firstLine="1417"/>
        <w:rPr>
          <w:rFonts w:ascii="微軟正黑體" w:eastAsia="微軟正黑體" w:hAnsi="微軟正黑體"/>
          <w:spacing w:val="-1"/>
          <w:sz w:val="24"/>
          <w:lang w:eastAsia="zh-TW"/>
        </w:rPr>
      </w:pPr>
      <w:r w:rsidRPr="00027BAD">
        <w:rPr>
          <w:rFonts w:ascii="微軟正黑體" w:eastAsia="微軟正黑體" w:hAnsi="微軟正黑體" w:hint="eastAsia"/>
          <w:spacing w:val="-1"/>
          <w:sz w:val="24"/>
          <w:lang w:eastAsia="zh-TW"/>
        </w:rPr>
        <w:t>或一稿多投等情事</w:t>
      </w:r>
      <w:r w:rsidRPr="00027BAD">
        <w:rPr>
          <w:rFonts w:ascii="微軟正黑體" w:eastAsia="微軟正黑體" w:hAnsi="微軟正黑體"/>
          <w:spacing w:val="-1"/>
          <w:sz w:val="24"/>
          <w:lang w:eastAsia="zh-TW"/>
        </w:rPr>
        <w:t>而引起糾紛之責任由作者自負。</w:t>
      </w:r>
    </w:p>
    <w:p w14:paraId="12217ADB" w14:textId="2EFB78CE" w:rsidR="000A373A" w:rsidRPr="00027BAD" w:rsidRDefault="00C60477" w:rsidP="00101558">
      <w:pPr>
        <w:pStyle w:val="a3"/>
        <w:spacing w:line="500" w:lineRule="exact"/>
        <w:ind w:left="1211" w:right="-20" w:hanging="343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11"/>
          <w:lang w:eastAsia="zh-TW"/>
        </w:rPr>
        <w:t>十、來稿所有列名作者皆同意文章經本學刊登載後，其著作權即讓與本刊，但作</w:t>
      </w:r>
      <w:r w:rsidRPr="00027BAD">
        <w:rPr>
          <w:rFonts w:ascii="微軟正黑體" w:eastAsia="微軟正黑體" w:hAnsi="微軟正黑體"/>
          <w:spacing w:val="-6"/>
          <w:lang w:eastAsia="zh-TW"/>
        </w:rPr>
        <w:t>者仍擁有著作人格權、教學等個人使用之</w:t>
      </w:r>
      <w:r w:rsidRPr="00027BAD">
        <w:rPr>
          <w:rFonts w:ascii="微軟正黑體" w:eastAsia="微軟正黑體" w:hAnsi="微軟正黑體"/>
          <w:lang w:eastAsia="zh-TW"/>
        </w:rPr>
        <w:t>權利。</w:t>
      </w:r>
    </w:p>
    <w:p w14:paraId="2972F1B6" w14:textId="53497FF5" w:rsidR="000A373A" w:rsidRPr="00027BAD" w:rsidRDefault="00C60477" w:rsidP="00101558">
      <w:pPr>
        <w:pStyle w:val="a3"/>
        <w:spacing w:line="500" w:lineRule="exact"/>
        <w:ind w:left="1500" w:right="-20" w:hanging="720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1"/>
          <w:lang w:eastAsia="zh-TW"/>
        </w:rPr>
        <w:t xml:space="preserve">十一、來稿請利用 </w:t>
      </w:r>
      <w:r w:rsidRPr="00027BAD">
        <w:rPr>
          <w:rFonts w:ascii="微軟正黑體" w:eastAsia="微軟正黑體" w:hAnsi="微軟正黑體"/>
          <w:lang w:eastAsia="zh-TW"/>
        </w:rPr>
        <w:t xml:space="preserve">MS Word </w:t>
      </w:r>
      <w:r w:rsidRPr="00027BAD">
        <w:rPr>
          <w:rFonts w:ascii="微軟正黑體" w:eastAsia="微軟正黑體" w:hAnsi="微軟正黑體"/>
          <w:spacing w:val="-1"/>
          <w:lang w:eastAsia="zh-TW"/>
        </w:rPr>
        <w:t>軟體撰稿，並同時繳交「論文書面稿</w:t>
      </w:r>
      <w:r w:rsidR="00CE5A91" w:rsidRPr="00027BAD">
        <w:rPr>
          <w:rFonts w:ascii="微軟正黑體" w:eastAsia="微軟正黑體" w:hAnsi="微軟正黑體" w:hint="eastAsia"/>
          <w:spacing w:val="-1"/>
          <w:lang w:eastAsia="zh-TW"/>
        </w:rPr>
        <w:t>乙</w:t>
      </w:r>
      <w:r w:rsidRPr="00027BAD">
        <w:rPr>
          <w:rFonts w:ascii="微軟正黑體" w:eastAsia="微軟正黑體" w:hAnsi="微軟正黑體"/>
          <w:spacing w:val="-1"/>
          <w:lang w:eastAsia="zh-TW"/>
        </w:rPr>
        <w:t>份」、「投</w:t>
      </w:r>
      <w:r w:rsidRPr="00027BAD">
        <w:rPr>
          <w:rFonts w:ascii="微軟正黑體" w:eastAsia="微軟正黑體" w:hAnsi="微軟正黑體"/>
          <w:spacing w:val="-3"/>
          <w:lang w:eastAsia="zh-TW"/>
        </w:rPr>
        <w:t>稿申請表乙份」，</w:t>
      </w:r>
      <w:r w:rsidR="00990825" w:rsidRPr="00027BAD">
        <w:rPr>
          <w:rFonts w:ascii="微軟正黑體" w:eastAsia="微軟正黑體" w:hAnsi="微軟正黑體"/>
          <w:spacing w:val="-3"/>
          <w:lang w:eastAsia="zh-TW"/>
        </w:rPr>
        <w:t>E-mail</w:t>
      </w:r>
      <w:r w:rsidR="00990825" w:rsidRPr="00027BAD">
        <w:rPr>
          <w:rFonts w:ascii="微軟正黑體" w:eastAsia="微軟正黑體" w:hAnsi="微軟正黑體" w:hint="eastAsia"/>
          <w:spacing w:val="-3"/>
          <w:lang w:eastAsia="zh-TW"/>
        </w:rPr>
        <w:t>至本刊專屬信箱</w:t>
      </w:r>
      <w:r w:rsidRPr="00027BAD">
        <w:rPr>
          <w:rFonts w:ascii="微軟正黑體" w:eastAsia="微軟正黑體" w:hAnsi="微軟正黑體"/>
          <w:lang w:eastAsia="zh-TW"/>
        </w:rPr>
        <w:t>。</w:t>
      </w:r>
    </w:p>
    <w:p w14:paraId="0985280E" w14:textId="77777777" w:rsidR="00C60029" w:rsidRPr="00027BAD" w:rsidRDefault="00C60477" w:rsidP="00101558">
      <w:pPr>
        <w:pStyle w:val="a3"/>
        <w:spacing w:line="500" w:lineRule="exact"/>
        <w:ind w:left="1213" w:right="516" w:hanging="432"/>
        <w:jc w:val="both"/>
        <w:rPr>
          <w:rFonts w:ascii="微軟正黑體" w:eastAsia="微軟正黑體" w:hAnsi="微軟正黑體"/>
          <w:spacing w:val="-11"/>
          <w:lang w:eastAsia="zh-TW"/>
        </w:rPr>
      </w:pPr>
      <w:r w:rsidRPr="00027BAD">
        <w:rPr>
          <w:rFonts w:ascii="微軟正黑體" w:eastAsia="微軟正黑體" w:hAnsi="微軟正黑體"/>
          <w:spacing w:val="-11"/>
          <w:lang w:eastAsia="zh-TW"/>
        </w:rPr>
        <w:t>十二、稿件審查通過接受刊登後，投稿者將「修正後</w:t>
      </w:r>
      <w:r w:rsidR="00C60029" w:rsidRPr="00027BAD">
        <w:rPr>
          <w:rFonts w:ascii="微軟正黑體" w:eastAsia="微軟正黑體" w:hAnsi="微軟正黑體" w:hint="eastAsia"/>
          <w:spacing w:val="-11"/>
          <w:lang w:eastAsia="zh-TW"/>
        </w:rPr>
        <w:t>論文</w:t>
      </w:r>
      <w:r w:rsidRPr="00027BAD">
        <w:rPr>
          <w:rFonts w:ascii="微軟正黑體" w:eastAsia="微軟正黑體" w:hAnsi="微軟正黑體"/>
          <w:spacing w:val="-11"/>
          <w:lang w:eastAsia="zh-TW"/>
        </w:rPr>
        <w:t>稿件</w:t>
      </w:r>
      <w:r w:rsidR="00C60029" w:rsidRPr="00027BAD">
        <w:rPr>
          <w:rFonts w:ascii="微軟正黑體" w:eastAsia="微軟正黑體" w:hAnsi="微軟正黑體" w:hint="eastAsia"/>
          <w:spacing w:val="-11"/>
          <w:lang w:eastAsia="zh-TW"/>
        </w:rPr>
        <w:t>乙份</w:t>
      </w:r>
      <w:r w:rsidRPr="00027BAD">
        <w:rPr>
          <w:rFonts w:ascii="微軟正黑體" w:eastAsia="微軟正黑體" w:hAnsi="微軟正黑體"/>
          <w:spacing w:val="-11"/>
          <w:lang w:eastAsia="zh-TW"/>
        </w:rPr>
        <w:t>」</w:t>
      </w:r>
      <w:r w:rsidR="00C60029" w:rsidRPr="00027BAD">
        <w:rPr>
          <w:rFonts w:ascii="微軟正黑體" w:eastAsia="微軟正黑體" w:hAnsi="微軟正黑體" w:hint="eastAsia"/>
          <w:spacing w:val="-11"/>
          <w:lang w:eastAsia="zh-TW"/>
        </w:rPr>
        <w:t>及</w:t>
      </w:r>
      <w:r w:rsidRPr="00027BAD">
        <w:rPr>
          <w:rFonts w:ascii="微軟正黑體" w:eastAsia="微軟正黑體" w:hAnsi="微軟正黑體" w:hint="eastAsia"/>
          <w:spacing w:val="-11"/>
          <w:lang w:eastAsia="zh-TW"/>
        </w:rPr>
        <w:t>「學術倫理暨原創性</w:t>
      </w:r>
    </w:p>
    <w:p w14:paraId="1BF4FEF7" w14:textId="07931971" w:rsidR="000A373A" w:rsidRPr="00027BAD" w:rsidRDefault="00C60477" w:rsidP="00101558">
      <w:pPr>
        <w:pStyle w:val="a3"/>
        <w:spacing w:line="500" w:lineRule="exact"/>
        <w:ind w:left="1213" w:right="516" w:firstLine="285"/>
        <w:jc w:val="both"/>
        <w:rPr>
          <w:rFonts w:ascii="微軟正黑體" w:eastAsia="微軟正黑體" w:hAnsi="微軟正黑體"/>
          <w:spacing w:val="-11"/>
          <w:lang w:eastAsia="zh-TW"/>
        </w:rPr>
      </w:pPr>
      <w:r w:rsidRPr="00027BAD">
        <w:rPr>
          <w:rFonts w:ascii="微軟正黑體" w:eastAsia="微軟正黑體" w:hAnsi="微軟正黑體" w:hint="eastAsia"/>
          <w:spacing w:val="-11"/>
          <w:lang w:eastAsia="zh-TW"/>
        </w:rPr>
        <w:t>聲明書</w:t>
      </w:r>
      <w:r w:rsidR="00F94892" w:rsidRPr="00027BAD">
        <w:rPr>
          <w:rFonts w:ascii="微軟正黑體" w:eastAsia="微軟正黑體" w:hAnsi="微軟正黑體" w:hint="eastAsia"/>
          <w:spacing w:val="-11"/>
          <w:lang w:eastAsia="zh-TW"/>
        </w:rPr>
        <w:t>乙份</w:t>
      </w:r>
      <w:r w:rsidRPr="00027BAD">
        <w:rPr>
          <w:rFonts w:ascii="微軟正黑體" w:eastAsia="微軟正黑體" w:hAnsi="微軟正黑體" w:hint="eastAsia"/>
          <w:spacing w:val="-11"/>
          <w:lang w:eastAsia="zh-TW"/>
        </w:rPr>
        <w:t>」</w:t>
      </w:r>
      <w:r w:rsidR="00C60029" w:rsidRPr="00027BAD">
        <w:rPr>
          <w:rFonts w:ascii="微軟正黑體" w:eastAsia="微軟正黑體" w:hAnsi="微軟正黑體" w:hint="eastAsia"/>
          <w:spacing w:val="-11"/>
          <w:lang w:eastAsia="zh-TW"/>
        </w:rPr>
        <w:t>與</w:t>
      </w:r>
      <w:r w:rsidRPr="00027BAD">
        <w:rPr>
          <w:rFonts w:ascii="微軟正黑體" w:eastAsia="微軟正黑體" w:hAnsi="微軟正黑體"/>
          <w:spacing w:val="-11"/>
          <w:lang w:eastAsia="zh-TW"/>
        </w:rPr>
        <w:t>「著作權讓與書</w:t>
      </w:r>
      <w:r w:rsidR="00F94892" w:rsidRPr="00027BAD">
        <w:rPr>
          <w:rFonts w:ascii="微軟正黑體" w:eastAsia="微軟正黑體" w:hAnsi="微軟正黑體" w:hint="eastAsia"/>
          <w:spacing w:val="-11"/>
          <w:lang w:eastAsia="zh-TW"/>
        </w:rPr>
        <w:t>乙份</w:t>
      </w:r>
      <w:r w:rsidRPr="00027BAD">
        <w:rPr>
          <w:rFonts w:ascii="微軟正黑體" w:eastAsia="微軟正黑體" w:hAnsi="微軟正黑體"/>
          <w:spacing w:val="-11"/>
          <w:lang w:eastAsia="zh-TW"/>
        </w:rPr>
        <w:t>」</w:t>
      </w:r>
      <w:r w:rsidR="00C60029" w:rsidRPr="00027BAD">
        <w:rPr>
          <w:rFonts w:ascii="微軟正黑體" w:eastAsia="微軟正黑體" w:hAnsi="微軟正黑體" w:hint="eastAsia"/>
          <w:spacing w:val="-11"/>
          <w:lang w:eastAsia="zh-TW"/>
        </w:rPr>
        <w:t>親簽掃描成P</w:t>
      </w:r>
      <w:r w:rsidR="00C60029" w:rsidRPr="00027BAD">
        <w:rPr>
          <w:rFonts w:ascii="微軟正黑體" w:eastAsia="微軟正黑體" w:hAnsi="微軟正黑體"/>
          <w:spacing w:val="-11"/>
          <w:lang w:eastAsia="zh-TW"/>
        </w:rPr>
        <w:t>DF</w:t>
      </w:r>
      <w:r w:rsidR="00C60029" w:rsidRPr="00027BAD">
        <w:rPr>
          <w:rFonts w:ascii="微軟正黑體" w:eastAsia="微軟正黑體" w:hAnsi="微軟正黑體" w:hint="eastAsia"/>
          <w:spacing w:val="-11"/>
          <w:lang w:eastAsia="zh-TW"/>
        </w:rPr>
        <w:t>檔，</w:t>
      </w:r>
      <w:r w:rsidR="00990825" w:rsidRPr="00027BAD">
        <w:rPr>
          <w:rFonts w:ascii="微軟正黑體" w:eastAsia="微軟正黑體" w:hAnsi="微軟正黑體" w:hint="eastAsia"/>
          <w:spacing w:val="-11"/>
          <w:lang w:eastAsia="zh-TW"/>
        </w:rPr>
        <w:t>E</w:t>
      </w:r>
      <w:r w:rsidR="00990825" w:rsidRPr="00027BAD">
        <w:rPr>
          <w:rFonts w:ascii="微軟正黑體" w:eastAsia="微軟正黑體" w:hAnsi="微軟正黑體"/>
          <w:spacing w:val="-11"/>
          <w:lang w:eastAsia="zh-TW"/>
        </w:rPr>
        <w:t>-mail</w:t>
      </w:r>
      <w:r w:rsidR="00990825" w:rsidRPr="00027BAD">
        <w:rPr>
          <w:rFonts w:ascii="微軟正黑體" w:eastAsia="微軟正黑體" w:hAnsi="微軟正黑體" w:hint="eastAsia"/>
          <w:spacing w:val="-11"/>
          <w:lang w:eastAsia="zh-TW"/>
        </w:rPr>
        <w:t>至本刊專屬信箱</w:t>
      </w:r>
      <w:r w:rsidRPr="00027BAD">
        <w:rPr>
          <w:rFonts w:ascii="微軟正黑體" w:eastAsia="微軟正黑體" w:hAnsi="微軟正黑體"/>
          <w:spacing w:val="-11"/>
          <w:lang w:eastAsia="zh-TW"/>
        </w:rPr>
        <w:t>。</w:t>
      </w:r>
    </w:p>
    <w:p w14:paraId="4A4A8F47" w14:textId="6D45E1A4" w:rsidR="00C95E47" w:rsidRPr="00027BAD" w:rsidRDefault="00C95E47" w:rsidP="00101558">
      <w:pPr>
        <w:pStyle w:val="a3"/>
        <w:spacing w:line="500" w:lineRule="exact"/>
        <w:ind w:right="-20" w:firstLineChars="342" w:firstLine="783"/>
        <w:jc w:val="both"/>
        <w:rPr>
          <w:rFonts w:ascii="微軟正黑體" w:eastAsia="微軟正黑體" w:hAnsi="微軟正黑體"/>
          <w:spacing w:val="-11"/>
          <w:lang w:eastAsia="zh-TW"/>
        </w:rPr>
      </w:pPr>
      <w:r w:rsidRPr="00027BAD">
        <w:rPr>
          <w:rFonts w:ascii="微軟正黑體" w:eastAsia="微軟正黑體" w:hAnsi="微軟正黑體" w:hint="eastAsia"/>
          <w:spacing w:val="-11"/>
          <w:lang w:eastAsia="zh-TW"/>
        </w:rPr>
        <w:t>十三、</w:t>
      </w:r>
      <w:r w:rsidR="006539F1" w:rsidRPr="00027BAD">
        <w:rPr>
          <w:rFonts w:ascii="微軟正黑體" w:eastAsia="微軟正黑體" w:hAnsi="微軟正黑體" w:hint="eastAsia"/>
          <w:spacing w:val="-11"/>
          <w:lang w:eastAsia="zh-TW"/>
        </w:rPr>
        <w:t>接受刊登發表之稿件，本學會將會優先推介給 I</w:t>
      </w:r>
      <w:r w:rsidR="006539F1" w:rsidRPr="00027BAD">
        <w:rPr>
          <w:rFonts w:ascii="微軟正黑體" w:eastAsia="微軟正黑體" w:hAnsi="微軟正黑體"/>
          <w:spacing w:val="-11"/>
          <w:lang w:eastAsia="zh-TW"/>
        </w:rPr>
        <w:t xml:space="preserve">PMA </w:t>
      </w:r>
      <w:r w:rsidR="006539F1" w:rsidRPr="00027BAD">
        <w:rPr>
          <w:rFonts w:ascii="微軟正黑體" w:eastAsia="微軟正黑體" w:hAnsi="微軟正黑體" w:hint="eastAsia"/>
          <w:spacing w:val="-11"/>
          <w:lang w:eastAsia="zh-TW"/>
        </w:rPr>
        <w:t>總部申請研究獎或青年研究獎等獎項。</w:t>
      </w:r>
    </w:p>
    <w:p w14:paraId="31EAAF08" w14:textId="05879193" w:rsidR="000A373A" w:rsidRPr="00027BAD" w:rsidRDefault="00C60477" w:rsidP="00101558">
      <w:pPr>
        <w:pStyle w:val="a3"/>
        <w:spacing w:line="500" w:lineRule="exact"/>
        <w:ind w:left="760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十</w:t>
      </w:r>
      <w:r w:rsidR="006539F1" w:rsidRPr="00027BAD">
        <w:rPr>
          <w:rFonts w:ascii="微軟正黑體" w:eastAsia="微軟正黑體" w:hAnsi="微軟正黑體" w:hint="eastAsia"/>
          <w:lang w:eastAsia="zh-TW"/>
        </w:rPr>
        <w:t>四</w:t>
      </w:r>
      <w:r w:rsidRPr="00027BAD">
        <w:rPr>
          <w:rFonts w:ascii="微軟正黑體" w:eastAsia="微軟正黑體" w:hAnsi="微軟正黑體"/>
          <w:lang w:eastAsia="zh-TW"/>
        </w:rPr>
        <w:t>、來稿本學會酌收審查</w:t>
      </w:r>
      <w:r w:rsidR="00F1419A" w:rsidRPr="00027BAD">
        <w:rPr>
          <w:rFonts w:ascii="微軟正黑體" w:eastAsia="微軟正黑體" w:hAnsi="微軟正黑體" w:hint="eastAsia"/>
          <w:lang w:eastAsia="zh-TW"/>
        </w:rPr>
        <w:t>作業</w:t>
      </w:r>
      <w:r w:rsidRPr="00027BAD">
        <w:rPr>
          <w:rFonts w:ascii="微軟正黑體" w:eastAsia="微軟正黑體" w:hAnsi="微軟正黑體"/>
          <w:lang w:eastAsia="zh-TW"/>
        </w:rPr>
        <w:t>費</w:t>
      </w:r>
      <w:r w:rsidR="00F1419A" w:rsidRPr="00027BAD">
        <w:rPr>
          <w:rFonts w:ascii="微軟正黑體" w:eastAsia="微軟正黑體" w:hAnsi="微軟正黑體" w:hint="eastAsia"/>
          <w:lang w:eastAsia="zh-TW"/>
        </w:rPr>
        <w:t>及</w:t>
      </w:r>
      <w:r w:rsidRPr="00027BAD">
        <w:rPr>
          <w:rFonts w:ascii="微軟正黑體" w:eastAsia="微軟正黑體" w:hAnsi="微軟正黑體"/>
          <w:lang w:eastAsia="zh-TW"/>
        </w:rPr>
        <w:t xml:space="preserve"> NT$ </w:t>
      </w:r>
      <w:r w:rsidR="00F1419A" w:rsidRPr="00027BAD">
        <w:rPr>
          <w:rFonts w:ascii="微軟正黑體" w:eastAsia="微軟正黑體" w:hAnsi="微軟正黑體"/>
          <w:lang w:eastAsia="zh-TW"/>
        </w:rPr>
        <w:t>3</w:t>
      </w:r>
      <w:r w:rsidR="000D6471" w:rsidRPr="00027BAD">
        <w:rPr>
          <w:rFonts w:ascii="微軟正黑體" w:eastAsia="微軟正黑體" w:hAnsi="微軟正黑體" w:hint="eastAsia"/>
          <w:lang w:eastAsia="zh-TW"/>
        </w:rPr>
        <w:t>,</w:t>
      </w:r>
      <w:r w:rsidRPr="00027BAD">
        <w:rPr>
          <w:rFonts w:ascii="微軟正黑體" w:eastAsia="微軟正黑體" w:hAnsi="微軟正黑體"/>
          <w:lang w:eastAsia="zh-TW"/>
        </w:rPr>
        <w:t>000 元整，請匯款至以下帳戶。</w:t>
      </w:r>
    </w:p>
    <w:p w14:paraId="5436A55C" w14:textId="77777777" w:rsidR="000D6471" w:rsidRPr="00027BAD" w:rsidRDefault="00C60477" w:rsidP="00101558">
      <w:pPr>
        <w:pStyle w:val="a3"/>
        <w:spacing w:line="500" w:lineRule="exact"/>
        <w:ind w:left="1485" w:right="4265" w:hanging="1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 xml:space="preserve">華南銀行五甲分行（銀行代碼 008） </w:t>
      </w:r>
    </w:p>
    <w:p w14:paraId="13498F1D" w14:textId="4F728C65" w:rsidR="000A373A" w:rsidRPr="00027BAD" w:rsidRDefault="00C60477" w:rsidP="00101558">
      <w:pPr>
        <w:pStyle w:val="a3"/>
        <w:spacing w:line="500" w:lineRule="exact"/>
        <w:ind w:left="1485" w:right="4265" w:hanging="1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戶名：清華國際事業有限公司</w:t>
      </w:r>
    </w:p>
    <w:p w14:paraId="1F04291D" w14:textId="7625E93C" w:rsidR="00C60477" w:rsidRPr="00027BAD" w:rsidRDefault="00C60477" w:rsidP="00101558">
      <w:pPr>
        <w:pStyle w:val="a3"/>
        <w:spacing w:line="500" w:lineRule="exact"/>
        <w:ind w:left="1485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帳號：752-10-006532-5</w:t>
      </w:r>
    </w:p>
    <w:p w14:paraId="7DAA0550" w14:textId="61F1F357" w:rsidR="00C60477" w:rsidRPr="00027BAD" w:rsidRDefault="00C60477" w:rsidP="00101558">
      <w:pPr>
        <w:pStyle w:val="a3"/>
        <w:spacing w:line="500" w:lineRule="exact"/>
        <w:ind w:left="760"/>
        <w:rPr>
          <w:rFonts w:ascii="微軟正黑體" w:eastAsia="微軟正黑體" w:hAnsi="微軟正黑體"/>
          <w:lang w:eastAsia="zh-TW"/>
        </w:rPr>
      </w:pPr>
      <w:bookmarkStart w:id="2" w:name="專案管理學刊投稿須知"/>
      <w:bookmarkEnd w:id="2"/>
      <w:r w:rsidRPr="00027BAD">
        <w:rPr>
          <w:rFonts w:ascii="微軟正黑體" w:eastAsia="微軟正黑體" w:hAnsi="微軟正黑體"/>
          <w:lang w:eastAsia="zh-TW"/>
        </w:rPr>
        <w:t>十</w:t>
      </w:r>
      <w:r w:rsidR="006539F1" w:rsidRPr="00027BAD">
        <w:rPr>
          <w:rFonts w:ascii="微軟正黑體" w:eastAsia="微軟正黑體" w:hAnsi="微軟正黑體" w:hint="eastAsia"/>
          <w:lang w:eastAsia="zh-TW"/>
        </w:rPr>
        <w:t>五</w:t>
      </w:r>
      <w:r w:rsidRPr="00027BAD">
        <w:rPr>
          <w:rFonts w:ascii="微軟正黑體" w:eastAsia="微軟正黑體" w:hAnsi="微軟正黑體"/>
          <w:lang w:eastAsia="zh-TW"/>
        </w:rPr>
        <w:t>、稿件經刊登後致贈當期學刊乙本，不另致送稿酬。</w:t>
      </w:r>
    </w:p>
    <w:p w14:paraId="7E9ACEB6" w14:textId="1EB1B87D" w:rsidR="00C60477" w:rsidRPr="00027BAD" w:rsidRDefault="00C60477" w:rsidP="00101558">
      <w:pPr>
        <w:pStyle w:val="a3"/>
        <w:spacing w:line="500" w:lineRule="exact"/>
        <w:ind w:left="760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十</w:t>
      </w:r>
      <w:r w:rsidR="006539F1" w:rsidRPr="00027BAD">
        <w:rPr>
          <w:rFonts w:ascii="微軟正黑體" w:eastAsia="微軟正黑體" w:hAnsi="微軟正黑體" w:hint="eastAsia"/>
          <w:lang w:eastAsia="zh-TW"/>
        </w:rPr>
        <w:t>六</w:t>
      </w:r>
      <w:r w:rsidRPr="00027BAD">
        <w:rPr>
          <w:rFonts w:ascii="微軟正黑體" w:eastAsia="微軟正黑體" w:hAnsi="微軟正黑體"/>
          <w:lang w:eastAsia="zh-TW"/>
        </w:rPr>
        <w:t>、聯絡方式：電話：07-7476543</w:t>
      </w:r>
      <w:r w:rsidRPr="00027BAD">
        <w:rPr>
          <w:rFonts w:ascii="微軟正黑體" w:eastAsia="微軟正黑體" w:hAnsi="微軟正黑體" w:hint="eastAsia"/>
          <w:lang w:eastAsia="zh-TW"/>
        </w:rPr>
        <w:t>／</w:t>
      </w:r>
      <w:r w:rsidRPr="00027BAD">
        <w:rPr>
          <w:rFonts w:ascii="微軟正黑體" w:eastAsia="微軟正黑體" w:hAnsi="微軟正黑體"/>
          <w:lang w:eastAsia="zh-TW"/>
        </w:rPr>
        <w:t xml:space="preserve">傳真：07-7434906 </w:t>
      </w:r>
      <w:r w:rsidRPr="00027BAD">
        <w:rPr>
          <w:rFonts w:ascii="微軟正黑體" w:eastAsia="微軟正黑體" w:hAnsi="微軟正黑體" w:hint="eastAsia"/>
          <w:lang w:eastAsia="zh-TW"/>
        </w:rPr>
        <w:t>／</w:t>
      </w:r>
      <w:r w:rsidRPr="00027BAD">
        <w:rPr>
          <w:rFonts w:ascii="微軟正黑體" w:eastAsia="微軟正黑體" w:hAnsi="微軟正黑體"/>
          <w:lang w:eastAsia="zh-TW"/>
        </w:rPr>
        <w:t>Email</w:t>
      </w:r>
      <w:r w:rsidRPr="00027BAD">
        <w:rPr>
          <w:rFonts w:ascii="微軟正黑體" w:eastAsia="微軟正黑體" w:hAnsi="微軟正黑體" w:hint="eastAsia"/>
          <w:lang w:eastAsia="zh-TW"/>
        </w:rPr>
        <w:t>：t</w:t>
      </w:r>
      <w:r w:rsidRPr="00027BAD">
        <w:rPr>
          <w:rFonts w:ascii="微軟正黑體" w:eastAsia="微軟正黑體" w:hAnsi="微軟正黑體"/>
          <w:lang w:eastAsia="zh-TW"/>
        </w:rPr>
        <w:t>pma.pm@gmail.com</w:t>
      </w:r>
    </w:p>
    <w:p w14:paraId="560E0F8E" w14:textId="6D0F6F74" w:rsidR="00F5233A" w:rsidRPr="00027BAD" w:rsidRDefault="00C60477" w:rsidP="00101558">
      <w:pPr>
        <w:pStyle w:val="a3"/>
        <w:spacing w:line="500" w:lineRule="exact"/>
        <w:ind w:left="760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十</w:t>
      </w:r>
      <w:r w:rsidR="006539F1" w:rsidRPr="00027BAD">
        <w:rPr>
          <w:rFonts w:ascii="微軟正黑體" w:eastAsia="微軟正黑體" w:hAnsi="微軟正黑體" w:hint="eastAsia"/>
          <w:lang w:eastAsia="zh-TW"/>
        </w:rPr>
        <w:t>七</w:t>
      </w:r>
      <w:r w:rsidRPr="00027BAD">
        <w:rPr>
          <w:rFonts w:ascii="微軟正黑體" w:eastAsia="微軟正黑體" w:hAnsi="微軟正黑體"/>
          <w:lang w:eastAsia="zh-TW"/>
        </w:rPr>
        <w:t xml:space="preserve">、台灣專案管理學會網址： </w:t>
      </w:r>
      <w:hyperlink r:id="rId10">
        <w:r w:rsidRPr="00027BAD">
          <w:rPr>
            <w:rFonts w:ascii="微軟正黑體" w:eastAsia="微軟正黑體" w:hAnsi="微軟正黑體"/>
            <w:lang w:eastAsia="zh-TW"/>
          </w:rPr>
          <w:t>www.tw-pma.org.tw</w:t>
        </w:r>
      </w:hyperlink>
      <w:r w:rsidR="00C60029" w:rsidRPr="00027BAD">
        <w:rPr>
          <w:rFonts w:ascii="微軟正黑體" w:eastAsia="微軟正黑體" w:hAnsi="微軟正黑體"/>
          <w:lang w:eastAsia="zh-TW"/>
        </w:rPr>
        <w:t xml:space="preserve"> </w:t>
      </w:r>
    </w:p>
    <w:p w14:paraId="3C73A740" w14:textId="77777777" w:rsidR="00C60029" w:rsidRPr="00027BAD" w:rsidRDefault="00C60029" w:rsidP="00C60029">
      <w:pPr>
        <w:jc w:val="center"/>
        <w:rPr>
          <w:rFonts w:ascii="微軟正黑體" w:eastAsia="微軟正黑體" w:hAnsi="微軟正黑體"/>
          <w:lang w:eastAsia="zh-TW"/>
        </w:rPr>
      </w:pPr>
    </w:p>
    <w:p w14:paraId="4C7C1CD7" w14:textId="704558CF" w:rsidR="00C60029" w:rsidRPr="00027BAD" w:rsidRDefault="00C60029" w:rsidP="00C60029">
      <w:pPr>
        <w:jc w:val="center"/>
        <w:rPr>
          <w:rFonts w:ascii="微軟正黑體" w:eastAsia="微軟正黑體" w:hAnsi="微軟正黑體"/>
          <w:lang w:eastAsia="zh-TW"/>
        </w:rPr>
      </w:pPr>
    </w:p>
    <w:p w14:paraId="6A07C56B" w14:textId="2F6CE0DB" w:rsidR="00C60029" w:rsidRPr="00027BAD" w:rsidRDefault="00C60029" w:rsidP="00C60029">
      <w:pPr>
        <w:jc w:val="center"/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</w:pPr>
      <w:r w:rsidRPr="00027BAD"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  <w:t>學術倫理暨原創性聲明書</w:t>
      </w:r>
    </w:p>
    <w:p w14:paraId="0D251D4B" w14:textId="63E1796C" w:rsidR="00C60029" w:rsidRPr="00027BAD" w:rsidRDefault="00C60029" w:rsidP="00C60029">
      <w:pPr>
        <w:rPr>
          <w:rFonts w:ascii="微軟正黑體" w:eastAsia="微軟正黑體" w:hAnsi="微軟正黑體" w:cs="Adobe Ming Std L"/>
          <w:b/>
          <w:sz w:val="32"/>
          <w:szCs w:val="24"/>
          <w:lang w:eastAsia="zh-TW"/>
        </w:rPr>
      </w:pPr>
    </w:p>
    <w:p w14:paraId="5BFC0065" w14:textId="671CE431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本人已經自我檢核，確認無違反學術倫理情事，稿件倘有造假、變造、抄襲、由他人代寫，或涉其他一切有違著作權及學術倫理之情事，及衍生相關民、刑事責任，概由本人負責，概無異議。</w:t>
      </w:r>
    </w:p>
    <w:p w14:paraId="5A6B1573" w14:textId="5922BAF6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246B5592" w14:textId="44BE9296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5E0A6872" w14:textId="3D751B04" w:rsidR="00C60029" w:rsidRPr="00027BAD" w:rsidRDefault="00C60029" w:rsidP="00C60029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509A2FC9" w14:textId="340330B1" w:rsidR="00C60029" w:rsidRPr="00027BAD" w:rsidRDefault="00C60029" w:rsidP="00C60029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5D98B95B" w14:textId="470BCBE6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72659084" w14:textId="77777777" w:rsidR="00C60029" w:rsidRPr="00027BAD" w:rsidRDefault="00C60029" w:rsidP="00C60029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3D661B74" w14:textId="77777777" w:rsidR="00C60029" w:rsidRPr="00027BAD" w:rsidRDefault="00C60029" w:rsidP="00C60029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2A9A095A" w14:textId="192ECACC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48FFA0E7" w14:textId="77777777" w:rsidR="00C60029" w:rsidRPr="00027BAD" w:rsidRDefault="00C60029" w:rsidP="00C60029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11CCA326" w14:textId="77777777" w:rsidR="00C60029" w:rsidRPr="00027BAD" w:rsidRDefault="00C60029" w:rsidP="00C60029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3326ADE1" w14:textId="729BAB7D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27F16149" w14:textId="77777777" w:rsidR="00C60029" w:rsidRPr="00027BAD" w:rsidRDefault="00C60029" w:rsidP="00C60029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722E0209" w14:textId="77777777" w:rsidR="00C60029" w:rsidRPr="00027BAD" w:rsidRDefault="00C60029" w:rsidP="00C60029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590ECD93" w14:textId="6A110F46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2AD81719" w14:textId="77777777" w:rsidR="00C60029" w:rsidRPr="00027BAD" w:rsidRDefault="00C60029" w:rsidP="00C60029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3EFAEC81" w14:textId="77777777" w:rsidR="00C60029" w:rsidRPr="00027BAD" w:rsidRDefault="00C60029" w:rsidP="00C60029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2E090380" w14:textId="3B4FE336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23099527" w14:textId="77777777" w:rsidR="00F1419A" w:rsidRPr="00027BAD" w:rsidRDefault="00F1419A" w:rsidP="00F1419A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pacing w:val="160"/>
          <w:sz w:val="24"/>
          <w:szCs w:val="24"/>
          <w:lang w:eastAsia="zh-TW"/>
        </w:rPr>
        <w:t>聲明人</w:t>
      </w: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：</w:t>
      </w:r>
    </w:p>
    <w:p w14:paraId="41ABAC1F" w14:textId="77777777" w:rsidR="00F1419A" w:rsidRPr="00027BAD" w:rsidRDefault="00F1419A" w:rsidP="00F1419A">
      <w:pPr>
        <w:spacing w:line="500" w:lineRule="exact"/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身份證字號：</w:t>
      </w:r>
    </w:p>
    <w:p w14:paraId="02CC5A00" w14:textId="74A55B22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06A61CD8" w14:textId="77777777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3CAC3BF5" w14:textId="187557CB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 xml:space="preserve">日 </w:t>
      </w:r>
      <w:r w:rsidRPr="00027BAD">
        <w:rPr>
          <w:rFonts w:ascii="微軟正黑體" w:eastAsia="微軟正黑體" w:hAnsi="微軟正黑體" w:cs="Adobe Ming Std L"/>
          <w:sz w:val="24"/>
          <w:szCs w:val="24"/>
          <w:lang w:eastAsia="zh-TW"/>
        </w:rPr>
        <w:t xml:space="preserve">           </w:t>
      </w: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 xml:space="preserve">期： </w:t>
      </w:r>
      <w:r w:rsidRPr="00027BAD">
        <w:rPr>
          <w:rFonts w:ascii="微軟正黑體" w:eastAsia="微軟正黑體" w:hAnsi="微軟正黑體" w:cs="Adobe Ming Std L"/>
          <w:sz w:val="24"/>
          <w:szCs w:val="24"/>
          <w:lang w:eastAsia="zh-TW"/>
        </w:rPr>
        <w:t xml:space="preserve">         </w:t>
      </w:r>
      <w:r w:rsidR="00C302DA" w:rsidRPr="00027BAD">
        <w:rPr>
          <w:rFonts w:ascii="微軟正黑體" w:eastAsia="微軟正黑體" w:hAnsi="微軟正黑體" w:cs="Adobe Ming Std L"/>
          <w:sz w:val="24"/>
          <w:szCs w:val="24"/>
          <w:lang w:eastAsia="zh-TW"/>
        </w:rPr>
        <w:t xml:space="preserve">  </w:t>
      </w:r>
      <w:r w:rsidRPr="00027BAD">
        <w:rPr>
          <w:rFonts w:ascii="微軟正黑體" w:eastAsia="微軟正黑體" w:hAnsi="微軟正黑體" w:cs="Adobe Ming Std L"/>
          <w:sz w:val="24"/>
          <w:szCs w:val="24"/>
          <w:lang w:eastAsia="zh-TW"/>
        </w:rPr>
        <w:t xml:space="preserve">  </w:t>
      </w: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 xml:space="preserve">年 </w:t>
      </w:r>
      <w:r w:rsidRPr="00027BAD">
        <w:rPr>
          <w:rFonts w:ascii="微軟正黑體" w:eastAsia="微軟正黑體" w:hAnsi="微軟正黑體" w:cs="Adobe Ming Std L"/>
          <w:sz w:val="24"/>
          <w:szCs w:val="24"/>
          <w:lang w:eastAsia="zh-TW"/>
        </w:rPr>
        <w:t xml:space="preserve">   </w:t>
      </w:r>
      <w:r w:rsidR="00C302DA" w:rsidRPr="00027BAD">
        <w:rPr>
          <w:rFonts w:ascii="微軟正黑體" w:eastAsia="微軟正黑體" w:hAnsi="微軟正黑體" w:cs="Adobe Ming Std L"/>
          <w:sz w:val="24"/>
          <w:szCs w:val="24"/>
          <w:lang w:eastAsia="zh-TW"/>
        </w:rPr>
        <w:t xml:space="preserve">   </w:t>
      </w:r>
      <w:r w:rsidRPr="00027BAD">
        <w:rPr>
          <w:rFonts w:ascii="微軟正黑體" w:eastAsia="微軟正黑體" w:hAnsi="微軟正黑體" w:cs="Adobe Ming Std L"/>
          <w:sz w:val="24"/>
          <w:szCs w:val="24"/>
          <w:lang w:eastAsia="zh-TW"/>
        </w:rPr>
        <w:t xml:space="preserve">             </w:t>
      </w: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 xml:space="preserve">月 </w:t>
      </w:r>
      <w:r w:rsidRPr="00027BAD">
        <w:rPr>
          <w:rFonts w:ascii="微軟正黑體" w:eastAsia="微軟正黑體" w:hAnsi="微軟正黑體" w:cs="Adobe Ming Std L"/>
          <w:sz w:val="24"/>
          <w:szCs w:val="24"/>
          <w:lang w:eastAsia="zh-TW"/>
        </w:rPr>
        <w:t xml:space="preserve">          </w:t>
      </w:r>
      <w:r w:rsidR="00C302DA" w:rsidRPr="00027BAD">
        <w:rPr>
          <w:rFonts w:ascii="微軟正黑體" w:eastAsia="微軟正黑體" w:hAnsi="微軟正黑體" w:cs="Adobe Ming Std L"/>
          <w:sz w:val="24"/>
          <w:szCs w:val="24"/>
          <w:lang w:eastAsia="zh-TW"/>
        </w:rPr>
        <w:t xml:space="preserve">   </w:t>
      </w:r>
      <w:r w:rsidRPr="00027BAD">
        <w:rPr>
          <w:rFonts w:ascii="微軟正黑體" w:eastAsia="微軟正黑體" w:hAnsi="微軟正黑體" w:cs="Adobe Ming Std L"/>
          <w:sz w:val="24"/>
          <w:szCs w:val="24"/>
          <w:lang w:eastAsia="zh-TW"/>
        </w:rPr>
        <w:t xml:space="preserve">     </w:t>
      </w:r>
      <w:r w:rsidRPr="00027BAD">
        <w:rPr>
          <w:rFonts w:ascii="微軟正黑體" w:eastAsia="微軟正黑體" w:hAnsi="微軟正黑體" w:cs="Adobe Ming Std L" w:hint="eastAsia"/>
          <w:sz w:val="24"/>
          <w:szCs w:val="24"/>
          <w:lang w:eastAsia="zh-TW"/>
        </w:rPr>
        <w:t>日</w:t>
      </w:r>
    </w:p>
    <w:p w14:paraId="052A35DB" w14:textId="77777777" w:rsidR="00C60029" w:rsidRPr="00027BAD" w:rsidRDefault="00C60029" w:rsidP="00C60029">
      <w:pPr>
        <w:rPr>
          <w:rFonts w:ascii="微軟正黑體" w:eastAsia="微軟正黑體" w:hAnsi="微軟正黑體" w:cs="Adobe Ming Std L"/>
          <w:sz w:val="20"/>
          <w:szCs w:val="24"/>
          <w:lang w:eastAsia="zh-TW"/>
        </w:rPr>
      </w:pPr>
    </w:p>
    <w:p w14:paraId="472D8027" w14:textId="77777777" w:rsidR="00C60029" w:rsidRPr="00027BAD" w:rsidRDefault="00C60029" w:rsidP="00C60029">
      <w:pPr>
        <w:rPr>
          <w:rFonts w:ascii="微軟正黑體" w:eastAsia="微軟正黑體" w:hAnsi="微軟正黑體" w:cs="Adobe Ming Std L"/>
          <w:sz w:val="24"/>
          <w:szCs w:val="24"/>
          <w:lang w:eastAsia="zh-TW"/>
        </w:rPr>
      </w:pPr>
    </w:p>
    <w:p w14:paraId="252C60BD" w14:textId="77777777" w:rsidR="000A373A" w:rsidRPr="00027BAD" w:rsidRDefault="000A373A" w:rsidP="00C60477">
      <w:pPr>
        <w:pStyle w:val="a3"/>
        <w:spacing w:before="52"/>
        <w:ind w:left="760"/>
        <w:rPr>
          <w:rFonts w:ascii="微軟正黑體" w:eastAsia="微軟正黑體" w:hAnsi="微軟正黑體"/>
          <w:lang w:eastAsia="zh-TW"/>
        </w:rPr>
        <w:sectPr w:rsidR="000A373A" w:rsidRPr="00027BAD" w:rsidSect="00C6047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4778DE7" w14:textId="77777777" w:rsidR="000A373A" w:rsidRPr="00027BAD" w:rsidRDefault="00C60477">
      <w:pPr>
        <w:pStyle w:val="4"/>
        <w:spacing w:before="17"/>
        <w:ind w:left="259" w:firstLine="0"/>
        <w:jc w:val="center"/>
        <w:rPr>
          <w:rFonts w:ascii="微軟正黑體" w:eastAsia="微軟正黑體" w:hAnsi="微軟正黑體"/>
          <w:lang w:eastAsia="zh-TW"/>
        </w:rPr>
      </w:pPr>
      <w:bookmarkStart w:id="3" w:name="02專案管理學刊著作權讓與書"/>
      <w:bookmarkStart w:id="4" w:name="_bookmark1"/>
      <w:bookmarkStart w:id="5" w:name="_bookmark2"/>
      <w:bookmarkEnd w:id="3"/>
      <w:bookmarkEnd w:id="4"/>
      <w:bookmarkEnd w:id="5"/>
      <w:r w:rsidRPr="00027BAD">
        <w:rPr>
          <w:rFonts w:ascii="微軟正黑體" w:eastAsia="微軟正黑體" w:hAnsi="微軟正黑體"/>
          <w:lang w:eastAsia="zh-TW"/>
        </w:rPr>
        <w:lastRenderedPageBreak/>
        <w:t>台灣專案管理學會</w:t>
      </w:r>
    </w:p>
    <w:p w14:paraId="298BD686" w14:textId="77777777" w:rsidR="000A373A" w:rsidRPr="00027BAD" w:rsidRDefault="00C60477">
      <w:pPr>
        <w:spacing w:before="272"/>
        <w:ind w:left="259"/>
        <w:jc w:val="center"/>
        <w:rPr>
          <w:rFonts w:ascii="微軟正黑體" w:eastAsia="微軟正黑體" w:hAnsi="微軟正黑體"/>
          <w:b/>
          <w:sz w:val="32"/>
          <w:lang w:eastAsia="zh-TW"/>
        </w:rPr>
      </w:pPr>
      <w:r w:rsidRPr="00027BAD">
        <w:rPr>
          <w:rFonts w:ascii="微軟正黑體" w:eastAsia="微軟正黑體" w:hAnsi="微軟正黑體"/>
          <w:b/>
          <w:sz w:val="32"/>
          <w:lang w:eastAsia="zh-TW"/>
        </w:rPr>
        <w:t>《專案管理學刊》著作權讓與書</w:t>
      </w:r>
    </w:p>
    <w:p w14:paraId="74B1930A" w14:textId="77777777" w:rsidR="000A373A" w:rsidRPr="00027BAD" w:rsidRDefault="000A373A">
      <w:pPr>
        <w:pStyle w:val="a3"/>
        <w:spacing w:before="4"/>
        <w:rPr>
          <w:rFonts w:ascii="微軟正黑體" w:eastAsia="微軟正黑體" w:hAnsi="微軟正黑體"/>
          <w:b/>
          <w:sz w:val="36"/>
          <w:lang w:eastAsia="zh-TW"/>
        </w:rPr>
      </w:pPr>
    </w:p>
    <w:p w14:paraId="5B62E7F5" w14:textId="77777777" w:rsidR="000A373A" w:rsidRPr="00027BAD" w:rsidRDefault="00C60477">
      <w:pPr>
        <w:pStyle w:val="a3"/>
        <w:ind w:left="398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著作人同意將</w:t>
      </w:r>
    </w:p>
    <w:p w14:paraId="7C698F9F" w14:textId="77777777" w:rsidR="000A373A" w:rsidRPr="00027BAD" w:rsidRDefault="00C60477">
      <w:pPr>
        <w:pStyle w:val="a3"/>
        <w:spacing w:before="25"/>
        <w:ind w:left="398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發表於【專案管理學刊】之論文(名稱)：</w:t>
      </w:r>
    </w:p>
    <w:p w14:paraId="78B7BCFF" w14:textId="77777777" w:rsidR="000A373A" w:rsidRPr="00027BAD" w:rsidRDefault="000A373A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3BDA74C1" w14:textId="175F5293" w:rsidR="000A373A" w:rsidRPr="00027BAD" w:rsidRDefault="0029506D">
      <w:pPr>
        <w:pStyle w:val="a3"/>
        <w:spacing w:before="10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E8EC26" wp14:editId="6A81F9F6">
                <wp:simplePos x="0" y="0"/>
                <wp:positionH relativeFrom="page">
                  <wp:posOffset>900430</wp:posOffset>
                </wp:positionH>
                <wp:positionV relativeFrom="paragraph">
                  <wp:posOffset>248285</wp:posOffset>
                </wp:positionV>
                <wp:extent cx="5486400" cy="1270"/>
                <wp:effectExtent l="0" t="0" r="0" b="0"/>
                <wp:wrapTopAndBottom/>
                <wp:docPr id="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640"/>
                            <a:gd name="T2" fmla="+- 0 10058 1418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D28EE" id="Freeform 20" o:spid="_x0000_s1026" style="position:absolute;margin-left:70.9pt;margin-top:19.55pt;width:6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6BDDC2A" w14:textId="77777777" w:rsidR="000A373A" w:rsidRPr="00027BAD" w:rsidRDefault="00C60477">
      <w:pPr>
        <w:pStyle w:val="a3"/>
        <w:spacing w:before="38" w:line="256" w:lineRule="auto"/>
        <w:ind w:left="398" w:right="386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 xml:space="preserve">之著作財產權無償讓與給【專案管理學刊】，但著作人仍保有未來集結出版、教學及網站等個人使用之權利，如： </w:t>
      </w:r>
    </w:p>
    <w:p w14:paraId="7CB41F1B" w14:textId="77777777" w:rsidR="000A373A" w:rsidRPr="00027BAD" w:rsidRDefault="00C60477">
      <w:pPr>
        <w:pStyle w:val="a3"/>
        <w:spacing w:before="2"/>
        <w:ind w:left="398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一、本著作相關之商標權與專利權。</w:t>
      </w:r>
    </w:p>
    <w:p w14:paraId="251A4592" w14:textId="77777777" w:rsidR="000A373A" w:rsidRPr="00027BAD" w:rsidRDefault="00C60477">
      <w:pPr>
        <w:pStyle w:val="a3"/>
        <w:spacing w:before="24"/>
        <w:ind w:left="398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二、本著作之全部或部分著作人教學用之重製權。</w:t>
      </w:r>
    </w:p>
    <w:p w14:paraId="64517B5A" w14:textId="77777777" w:rsidR="008E28FB" w:rsidRPr="00027BAD" w:rsidRDefault="00C60477">
      <w:pPr>
        <w:pStyle w:val="a3"/>
        <w:spacing w:before="24" w:line="256" w:lineRule="auto"/>
        <w:ind w:left="398" w:right="1087"/>
        <w:rPr>
          <w:rFonts w:ascii="微軟正黑體" w:eastAsia="微軟正黑體" w:hAnsi="微軟正黑體"/>
          <w:spacing w:val="39"/>
          <w:lang w:eastAsia="zh-TW"/>
        </w:rPr>
      </w:pPr>
      <w:r w:rsidRPr="00027BAD">
        <w:rPr>
          <w:rFonts w:ascii="微軟正黑體" w:eastAsia="微軟正黑體" w:hAnsi="微軟正黑體"/>
          <w:spacing w:val="39"/>
          <w:lang w:eastAsia="zh-TW"/>
        </w:rPr>
        <w:t>三、本著作之全部或部分用於著作人之書中或論文集中之使用權。</w:t>
      </w:r>
    </w:p>
    <w:p w14:paraId="11B1773B" w14:textId="77777777" w:rsidR="008E28FB" w:rsidRPr="00027BAD" w:rsidRDefault="00C60477">
      <w:pPr>
        <w:pStyle w:val="a3"/>
        <w:spacing w:before="24" w:line="256" w:lineRule="auto"/>
        <w:ind w:left="398" w:right="1087"/>
        <w:rPr>
          <w:rFonts w:ascii="微軟正黑體" w:eastAsia="微軟正黑體" w:hAnsi="微軟正黑體"/>
          <w:spacing w:val="39"/>
          <w:lang w:eastAsia="zh-TW"/>
        </w:rPr>
      </w:pPr>
      <w:r w:rsidRPr="00027BAD">
        <w:rPr>
          <w:rFonts w:ascii="微軟正黑體" w:eastAsia="微軟正黑體" w:hAnsi="微軟正黑體"/>
          <w:spacing w:val="39"/>
          <w:lang w:eastAsia="zh-TW"/>
        </w:rPr>
        <w:t xml:space="preserve">四、本著作用於著作人受僱機關內之重製權或推銷用之使用權。 </w:t>
      </w:r>
    </w:p>
    <w:p w14:paraId="7BEBC821" w14:textId="6037D724" w:rsidR="000A373A" w:rsidRPr="00027BAD" w:rsidRDefault="00C60477">
      <w:pPr>
        <w:pStyle w:val="a3"/>
        <w:spacing w:before="24" w:line="256" w:lineRule="auto"/>
        <w:ind w:left="398" w:right="1087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39"/>
          <w:lang w:eastAsia="zh-TW"/>
        </w:rPr>
        <w:t>五、本著作及其所含資料之公開口述權。</w:t>
      </w:r>
    </w:p>
    <w:p w14:paraId="1F698EE1" w14:textId="77777777" w:rsidR="000A373A" w:rsidRPr="00027BAD" w:rsidRDefault="000A373A">
      <w:pPr>
        <w:pStyle w:val="a3"/>
        <w:spacing w:before="13"/>
        <w:rPr>
          <w:rFonts w:ascii="微軟正黑體" w:eastAsia="微軟正黑體" w:hAnsi="微軟正黑體"/>
          <w:sz w:val="25"/>
          <w:lang w:eastAsia="zh-TW"/>
        </w:rPr>
      </w:pPr>
    </w:p>
    <w:p w14:paraId="2F9B0F01" w14:textId="77777777" w:rsidR="000A373A" w:rsidRPr="00027BAD" w:rsidRDefault="00C60477">
      <w:pPr>
        <w:pStyle w:val="a3"/>
        <w:spacing w:line="256" w:lineRule="auto"/>
        <w:ind w:left="398" w:right="247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著作人擔保本著作係著作人之原創性著作，並擔保本著作未含有毀謗或不法之內容，且未侵害他人智慧財產權。若因審稿、校稿因素導致著作名稱變動，著作人同意視為相同著作，不影響本讓與書之效力。</w:t>
      </w:r>
    </w:p>
    <w:p w14:paraId="6A9B54DB" w14:textId="77777777" w:rsidR="000A373A" w:rsidRPr="00027BAD" w:rsidRDefault="000A373A">
      <w:pPr>
        <w:pStyle w:val="a3"/>
        <w:spacing w:before="1"/>
        <w:rPr>
          <w:rFonts w:ascii="微軟正黑體" w:eastAsia="微軟正黑體" w:hAnsi="微軟正黑體"/>
          <w:sz w:val="25"/>
          <w:lang w:eastAsia="zh-TW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58"/>
        <w:gridCol w:w="2180"/>
        <w:gridCol w:w="966"/>
        <w:gridCol w:w="3578"/>
      </w:tblGrid>
      <w:tr w:rsidR="000A373A" w:rsidRPr="00027BAD" w14:paraId="74CB89C4" w14:textId="77777777">
        <w:trPr>
          <w:trHeight w:val="359"/>
        </w:trPr>
        <w:tc>
          <w:tcPr>
            <w:tcW w:w="510" w:type="dxa"/>
          </w:tcPr>
          <w:p w14:paraId="641337F0" w14:textId="77777777" w:rsidR="000A373A" w:rsidRPr="00027BAD" w:rsidRDefault="00C60477">
            <w:pPr>
              <w:pStyle w:val="TableParagraph"/>
              <w:spacing w:before="42"/>
              <w:ind w:left="87" w:right="7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27BAD">
              <w:rPr>
                <w:rFonts w:ascii="微軟正黑體" w:eastAsia="微軟正黑體" w:hAnsi="微軟正黑體"/>
                <w:sz w:val="24"/>
              </w:rPr>
              <w:t>No</w:t>
            </w:r>
          </w:p>
        </w:tc>
        <w:tc>
          <w:tcPr>
            <w:tcW w:w="1758" w:type="dxa"/>
          </w:tcPr>
          <w:p w14:paraId="5055DEFC" w14:textId="77777777" w:rsidR="000A373A" w:rsidRPr="00027BAD" w:rsidRDefault="00C60477">
            <w:pPr>
              <w:pStyle w:val="TableParagraph"/>
              <w:spacing w:before="11" w:line="328" w:lineRule="exact"/>
              <w:ind w:left="178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</w:rPr>
              <w:t>著作人姓名</w:t>
            </w:r>
            <w:proofErr w:type="spellEnd"/>
          </w:p>
        </w:tc>
        <w:tc>
          <w:tcPr>
            <w:tcW w:w="2180" w:type="dxa"/>
          </w:tcPr>
          <w:p w14:paraId="09583980" w14:textId="66309FF3" w:rsidR="000A373A" w:rsidRPr="00027BAD" w:rsidRDefault="00C0087A">
            <w:pPr>
              <w:pStyle w:val="TableParagraph"/>
              <w:spacing w:before="11" w:line="328" w:lineRule="exact"/>
              <w:ind w:left="389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</w:rPr>
              <w:t>身分</w:t>
            </w:r>
            <w:r w:rsidR="00C60477" w:rsidRPr="00027BAD">
              <w:rPr>
                <w:rFonts w:ascii="微軟正黑體" w:eastAsia="微軟正黑體" w:hAnsi="微軟正黑體" w:hint="eastAsia"/>
                <w:sz w:val="24"/>
              </w:rPr>
              <w:t>證字號</w:t>
            </w:r>
            <w:proofErr w:type="spellEnd"/>
          </w:p>
        </w:tc>
        <w:tc>
          <w:tcPr>
            <w:tcW w:w="966" w:type="dxa"/>
          </w:tcPr>
          <w:p w14:paraId="18A28FB6" w14:textId="77777777" w:rsidR="000A373A" w:rsidRPr="00027BAD" w:rsidRDefault="00C60477">
            <w:pPr>
              <w:pStyle w:val="TableParagraph"/>
              <w:spacing w:before="11" w:line="328" w:lineRule="exact"/>
              <w:ind w:left="201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</w:rPr>
              <w:t>生日</w:t>
            </w:r>
            <w:proofErr w:type="spellEnd"/>
          </w:p>
        </w:tc>
        <w:tc>
          <w:tcPr>
            <w:tcW w:w="3578" w:type="dxa"/>
          </w:tcPr>
          <w:p w14:paraId="2F6FF30A" w14:textId="77777777" w:rsidR="000A373A" w:rsidRPr="00027BAD" w:rsidRDefault="00C60477">
            <w:pPr>
              <w:pStyle w:val="TableParagraph"/>
              <w:spacing w:before="11" w:line="328" w:lineRule="exact"/>
              <w:ind w:left="625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</w:rPr>
              <w:t>通訊電話</w:t>
            </w:r>
            <w:proofErr w:type="spellEnd"/>
            <w:r w:rsidRPr="00027BAD">
              <w:rPr>
                <w:rFonts w:ascii="微軟正黑體" w:eastAsia="微軟正黑體" w:hAnsi="微軟正黑體"/>
                <w:sz w:val="24"/>
              </w:rPr>
              <w:t>/</w:t>
            </w: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</w:rPr>
              <w:t>電子信箱</w:t>
            </w:r>
            <w:proofErr w:type="spellEnd"/>
          </w:p>
        </w:tc>
      </w:tr>
      <w:tr w:rsidR="000A373A" w:rsidRPr="00027BAD" w14:paraId="0693406A" w14:textId="77777777">
        <w:trPr>
          <w:trHeight w:val="720"/>
        </w:trPr>
        <w:tc>
          <w:tcPr>
            <w:tcW w:w="510" w:type="dxa"/>
          </w:tcPr>
          <w:p w14:paraId="3F711AD1" w14:textId="77777777" w:rsidR="000A373A" w:rsidRPr="00027BAD" w:rsidRDefault="00C60477">
            <w:pPr>
              <w:pStyle w:val="TableParagraph"/>
              <w:spacing w:before="42"/>
              <w:ind w:left="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27BAD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1758" w:type="dxa"/>
          </w:tcPr>
          <w:p w14:paraId="711E8C14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80" w:type="dxa"/>
          </w:tcPr>
          <w:p w14:paraId="3BF0D865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66" w:type="dxa"/>
          </w:tcPr>
          <w:p w14:paraId="21AA81B8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578" w:type="dxa"/>
          </w:tcPr>
          <w:p w14:paraId="253F4052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0A373A" w:rsidRPr="00027BAD" w14:paraId="27B6CA60" w14:textId="77777777">
        <w:trPr>
          <w:trHeight w:val="719"/>
        </w:trPr>
        <w:tc>
          <w:tcPr>
            <w:tcW w:w="510" w:type="dxa"/>
          </w:tcPr>
          <w:p w14:paraId="5A1AE5F1" w14:textId="77777777" w:rsidR="000A373A" w:rsidRPr="00027BAD" w:rsidRDefault="00C60477">
            <w:pPr>
              <w:pStyle w:val="TableParagraph"/>
              <w:spacing w:before="42"/>
              <w:ind w:left="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27BAD">
              <w:rPr>
                <w:rFonts w:ascii="微軟正黑體" w:eastAsia="微軟正黑體" w:hAnsi="微軟正黑體"/>
                <w:sz w:val="24"/>
              </w:rPr>
              <w:t>2</w:t>
            </w:r>
          </w:p>
        </w:tc>
        <w:tc>
          <w:tcPr>
            <w:tcW w:w="1758" w:type="dxa"/>
          </w:tcPr>
          <w:p w14:paraId="54F43AAC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80" w:type="dxa"/>
          </w:tcPr>
          <w:p w14:paraId="387BB672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66" w:type="dxa"/>
          </w:tcPr>
          <w:p w14:paraId="7D1304B5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578" w:type="dxa"/>
          </w:tcPr>
          <w:p w14:paraId="5DA89707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0A373A" w:rsidRPr="00027BAD" w14:paraId="4B727D39" w14:textId="77777777">
        <w:trPr>
          <w:trHeight w:val="719"/>
        </w:trPr>
        <w:tc>
          <w:tcPr>
            <w:tcW w:w="510" w:type="dxa"/>
          </w:tcPr>
          <w:p w14:paraId="2A7E8EC2" w14:textId="77777777" w:rsidR="000A373A" w:rsidRPr="00027BAD" w:rsidRDefault="00C60477">
            <w:pPr>
              <w:pStyle w:val="TableParagraph"/>
              <w:spacing w:before="42"/>
              <w:ind w:left="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27BAD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1758" w:type="dxa"/>
          </w:tcPr>
          <w:p w14:paraId="54375FB3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80" w:type="dxa"/>
          </w:tcPr>
          <w:p w14:paraId="6B5F2AD8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66" w:type="dxa"/>
          </w:tcPr>
          <w:p w14:paraId="3CFB91FC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578" w:type="dxa"/>
          </w:tcPr>
          <w:p w14:paraId="1A1C5195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0A373A" w:rsidRPr="00027BAD" w14:paraId="2A08A995" w14:textId="77777777">
        <w:trPr>
          <w:trHeight w:val="720"/>
        </w:trPr>
        <w:tc>
          <w:tcPr>
            <w:tcW w:w="510" w:type="dxa"/>
          </w:tcPr>
          <w:p w14:paraId="023AC11D" w14:textId="77777777" w:rsidR="000A373A" w:rsidRPr="00027BAD" w:rsidRDefault="00C60477">
            <w:pPr>
              <w:pStyle w:val="TableParagraph"/>
              <w:spacing w:before="42"/>
              <w:ind w:left="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27BAD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1758" w:type="dxa"/>
          </w:tcPr>
          <w:p w14:paraId="230F1B00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80" w:type="dxa"/>
          </w:tcPr>
          <w:p w14:paraId="158BA1F3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66" w:type="dxa"/>
          </w:tcPr>
          <w:p w14:paraId="28D0B4AE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578" w:type="dxa"/>
          </w:tcPr>
          <w:p w14:paraId="69B04309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0A373A" w:rsidRPr="00027BAD" w14:paraId="357685DA" w14:textId="77777777">
        <w:trPr>
          <w:trHeight w:val="719"/>
        </w:trPr>
        <w:tc>
          <w:tcPr>
            <w:tcW w:w="510" w:type="dxa"/>
          </w:tcPr>
          <w:p w14:paraId="295E6F87" w14:textId="77777777" w:rsidR="000A373A" w:rsidRPr="00027BAD" w:rsidRDefault="00C60477">
            <w:pPr>
              <w:pStyle w:val="TableParagraph"/>
              <w:spacing w:before="42"/>
              <w:ind w:left="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27BAD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1758" w:type="dxa"/>
          </w:tcPr>
          <w:p w14:paraId="26E962F0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80" w:type="dxa"/>
          </w:tcPr>
          <w:p w14:paraId="6285634F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66" w:type="dxa"/>
          </w:tcPr>
          <w:p w14:paraId="323FAA89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578" w:type="dxa"/>
          </w:tcPr>
          <w:p w14:paraId="4F7E25A2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</w:tbl>
    <w:p w14:paraId="1EF9D969" w14:textId="77777777" w:rsidR="000A373A" w:rsidRPr="00027BAD" w:rsidRDefault="000A373A">
      <w:pPr>
        <w:pStyle w:val="a3"/>
        <w:spacing w:before="4"/>
        <w:rPr>
          <w:rFonts w:ascii="微軟正黑體" w:eastAsia="微軟正黑體" w:hAnsi="微軟正黑體"/>
          <w:sz w:val="21"/>
        </w:rPr>
      </w:pPr>
    </w:p>
    <w:p w14:paraId="7216431E" w14:textId="77777777" w:rsidR="000A373A" w:rsidRPr="00027BAD" w:rsidRDefault="00C60477">
      <w:pPr>
        <w:pStyle w:val="a3"/>
        <w:tabs>
          <w:tab w:val="left" w:pos="4898"/>
          <w:tab w:val="left" w:pos="5258"/>
          <w:tab w:val="left" w:pos="8558"/>
        </w:tabs>
        <w:spacing w:before="74"/>
        <w:ind w:left="518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  <w:spacing w:val="40"/>
        </w:rPr>
        <w:t>著作人</w:t>
      </w:r>
      <w:r w:rsidRPr="00027BAD">
        <w:rPr>
          <w:rFonts w:ascii="微軟正黑體" w:eastAsia="微軟正黑體" w:hAnsi="微軟正黑體"/>
        </w:rPr>
        <w:t>簽章：1</w:t>
      </w:r>
      <w:r w:rsidRPr="00027BAD">
        <w:rPr>
          <w:rFonts w:ascii="微軟正黑體" w:eastAsia="微軟正黑體" w:hAnsi="微軟正黑體"/>
          <w:u w:val="single"/>
        </w:rPr>
        <w:t xml:space="preserve"> </w:t>
      </w:r>
      <w:r w:rsidRPr="00027BAD">
        <w:rPr>
          <w:rFonts w:ascii="微軟正黑體" w:eastAsia="微軟正黑體" w:hAnsi="微軟正黑體"/>
          <w:u w:val="single"/>
        </w:rPr>
        <w:tab/>
      </w:r>
      <w:r w:rsidRPr="00027BAD">
        <w:rPr>
          <w:rFonts w:ascii="微軟正黑體" w:eastAsia="微軟正黑體" w:hAnsi="微軟正黑體"/>
        </w:rPr>
        <w:tab/>
        <w:t xml:space="preserve">2 </w:t>
      </w:r>
      <w:r w:rsidRPr="00027BAD">
        <w:rPr>
          <w:rFonts w:ascii="微軟正黑體" w:eastAsia="微軟正黑體" w:hAnsi="微軟正黑體"/>
          <w:u w:val="single"/>
        </w:rPr>
        <w:t xml:space="preserve"> </w:t>
      </w:r>
      <w:r w:rsidRPr="00027BAD">
        <w:rPr>
          <w:rFonts w:ascii="微軟正黑體" w:eastAsia="微軟正黑體" w:hAnsi="微軟正黑體"/>
          <w:u w:val="single"/>
        </w:rPr>
        <w:tab/>
      </w:r>
    </w:p>
    <w:p w14:paraId="5B19DC05" w14:textId="77777777" w:rsidR="000A373A" w:rsidRPr="00027BAD" w:rsidRDefault="000A373A">
      <w:pPr>
        <w:pStyle w:val="a3"/>
        <w:spacing w:before="3"/>
        <w:rPr>
          <w:rFonts w:ascii="微軟正黑體" w:eastAsia="微軟正黑體" w:hAnsi="微軟正黑體"/>
          <w:sz w:val="28"/>
        </w:rPr>
      </w:pPr>
    </w:p>
    <w:p w14:paraId="0A1A8B0E" w14:textId="77777777" w:rsidR="000A373A" w:rsidRPr="00027BAD" w:rsidRDefault="00C60477">
      <w:pPr>
        <w:pStyle w:val="a3"/>
        <w:tabs>
          <w:tab w:val="left" w:pos="4873"/>
          <w:tab w:val="left" w:pos="5233"/>
          <w:tab w:val="left" w:pos="8533"/>
        </w:tabs>
        <w:spacing w:before="90"/>
        <w:ind w:left="2053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3</w:t>
      </w:r>
      <w:r w:rsidRPr="00027BAD">
        <w:rPr>
          <w:rFonts w:ascii="微軟正黑體" w:eastAsia="微軟正黑體" w:hAnsi="微軟正黑體"/>
          <w:u w:val="single"/>
        </w:rPr>
        <w:t xml:space="preserve"> </w:t>
      </w:r>
      <w:r w:rsidRPr="00027BAD">
        <w:rPr>
          <w:rFonts w:ascii="微軟正黑體" w:eastAsia="微軟正黑體" w:hAnsi="微軟正黑體"/>
          <w:u w:val="single"/>
        </w:rPr>
        <w:tab/>
      </w:r>
      <w:r w:rsidRPr="00027BAD">
        <w:rPr>
          <w:rFonts w:ascii="微軟正黑體" w:eastAsia="微軟正黑體" w:hAnsi="微軟正黑體"/>
        </w:rPr>
        <w:tab/>
        <w:t xml:space="preserve">4 </w:t>
      </w:r>
      <w:r w:rsidRPr="00027BAD">
        <w:rPr>
          <w:rFonts w:ascii="微軟正黑體" w:eastAsia="微軟正黑體" w:hAnsi="微軟正黑體"/>
          <w:u w:val="single"/>
        </w:rPr>
        <w:t xml:space="preserve"> </w:t>
      </w:r>
      <w:r w:rsidRPr="00027BAD">
        <w:rPr>
          <w:rFonts w:ascii="微軟正黑體" w:eastAsia="微軟正黑體" w:hAnsi="微軟正黑體"/>
          <w:u w:val="single"/>
        </w:rPr>
        <w:tab/>
      </w:r>
    </w:p>
    <w:p w14:paraId="37554664" w14:textId="77777777" w:rsidR="000A373A" w:rsidRPr="00027BAD" w:rsidRDefault="000A373A">
      <w:pPr>
        <w:pStyle w:val="a3"/>
        <w:spacing w:before="6"/>
        <w:rPr>
          <w:rFonts w:ascii="微軟正黑體" w:eastAsia="微軟正黑體" w:hAnsi="微軟正黑體"/>
          <w:sz w:val="29"/>
        </w:rPr>
      </w:pPr>
    </w:p>
    <w:p w14:paraId="5D7A4DE8" w14:textId="77777777" w:rsidR="000A373A" w:rsidRPr="00027BAD" w:rsidRDefault="00C60477">
      <w:pPr>
        <w:pStyle w:val="a3"/>
        <w:tabs>
          <w:tab w:val="left" w:pos="4898"/>
          <w:tab w:val="left" w:pos="5138"/>
          <w:tab w:val="left" w:pos="6458"/>
          <w:tab w:val="left" w:pos="7418"/>
          <w:tab w:val="left" w:pos="8378"/>
        </w:tabs>
        <w:spacing w:before="74"/>
        <w:ind w:left="2078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5</w:t>
      </w:r>
      <w:r w:rsidRPr="00027BAD">
        <w:rPr>
          <w:rFonts w:ascii="微軟正黑體" w:eastAsia="微軟正黑體" w:hAnsi="微軟正黑體"/>
          <w:u w:val="single"/>
        </w:rPr>
        <w:t xml:space="preserve"> </w:t>
      </w:r>
      <w:r w:rsidRPr="00027BAD">
        <w:rPr>
          <w:rFonts w:ascii="微軟正黑體" w:eastAsia="微軟正黑體" w:hAnsi="微軟正黑體"/>
          <w:u w:val="single"/>
        </w:rPr>
        <w:tab/>
      </w:r>
      <w:r w:rsidRPr="00027BAD">
        <w:rPr>
          <w:rFonts w:ascii="微軟正黑體" w:eastAsia="微軟正黑體" w:hAnsi="微軟正黑體"/>
        </w:rPr>
        <w:tab/>
      </w:r>
      <w:proofErr w:type="spellStart"/>
      <w:r w:rsidRPr="00027BAD">
        <w:rPr>
          <w:rFonts w:ascii="微軟正黑體" w:eastAsia="微軟正黑體" w:hAnsi="微軟正黑體"/>
        </w:rPr>
        <w:t>日期</w:t>
      </w:r>
      <w:proofErr w:type="spellEnd"/>
      <w:r w:rsidRPr="00027BAD">
        <w:rPr>
          <w:rFonts w:ascii="微軟正黑體" w:eastAsia="微軟正黑體" w:hAnsi="微軟正黑體"/>
        </w:rPr>
        <w:t>：</w:t>
      </w:r>
      <w:r w:rsidRPr="00027BAD">
        <w:rPr>
          <w:rFonts w:ascii="微軟正黑體" w:eastAsia="微軟正黑體" w:hAnsi="微軟正黑體"/>
        </w:rPr>
        <w:tab/>
        <w:t>年</w:t>
      </w:r>
      <w:r w:rsidRPr="00027BAD">
        <w:rPr>
          <w:rFonts w:ascii="微軟正黑體" w:eastAsia="微軟正黑體" w:hAnsi="微軟正黑體"/>
        </w:rPr>
        <w:tab/>
        <w:t>月</w:t>
      </w:r>
      <w:r w:rsidRPr="00027BAD">
        <w:rPr>
          <w:rFonts w:ascii="微軟正黑體" w:eastAsia="微軟正黑體" w:hAnsi="微軟正黑體"/>
        </w:rPr>
        <w:tab/>
        <w:t>日</w:t>
      </w:r>
    </w:p>
    <w:p w14:paraId="380BA67B" w14:textId="77777777" w:rsidR="000A373A" w:rsidRPr="00027BAD" w:rsidRDefault="000A373A">
      <w:pPr>
        <w:rPr>
          <w:rFonts w:ascii="微軟正黑體" w:eastAsia="微軟正黑體" w:hAnsi="微軟正黑體"/>
        </w:rPr>
        <w:sectPr w:rsidR="000A373A" w:rsidRPr="00027BAD" w:rsidSect="00A272E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1FE976C" w14:textId="77777777" w:rsidR="000A373A" w:rsidRPr="00027BAD" w:rsidRDefault="00C60477" w:rsidP="00A84A80">
      <w:pPr>
        <w:spacing w:line="440" w:lineRule="exact"/>
        <w:ind w:left="261"/>
        <w:jc w:val="center"/>
        <w:rPr>
          <w:rFonts w:ascii="微軟正黑體" w:eastAsia="微軟正黑體" w:hAnsi="微軟正黑體"/>
          <w:sz w:val="32"/>
        </w:rPr>
      </w:pPr>
      <w:bookmarkStart w:id="6" w:name="01專案管理學刊投稿申請表"/>
      <w:bookmarkStart w:id="7" w:name="_bookmark3"/>
      <w:bookmarkEnd w:id="6"/>
      <w:bookmarkEnd w:id="7"/>
      <w:proofErr w:type="spellStart"/>
      <w:r w:rsidRPr="00027BAD">
        <w:rPr>
          <w:rFonts w:ascii="微軟正黑體" w:eastAsia="微軟正黑體" w:hAnsi="微軟正黑體" w:hint="eastAsia"/>
          <w:sz w:val="32"/>
        </w:rPr>
        <w:lastRenderedPageBreak/>
        <w:t>台灣專案管理學會</w:t>
      </w:r>
      <w:proofErr w:type="spellEnd"/>
    </w:p>
    <w:p w14:paraId="0F03E2CE" w14:textId="77777777" w:rsidR="000A373A" w:rsidRPr="00027BAD" w:rsidRDefault="00C60477" w:rsidP="00A84A80">
      <w:pPr>
        <w:spacing w:line="440" w:lineRule="exact"/>
        <w:ind w:left="261"/>
        <w:jc w:val="center"/>
        <w:rPr>
          <w:rFonts w:ascii="微軟正黑體" w:eastAsia="微軟正黑體" w:hAnsi="微軟正黑體"/>
          <w:sz w:val="32"/>
          <w:lang w:eastAsia="zh-TW"/>
        </w:rPr>
      </w:pPr>
      <w:r w:rsidRPr="00027BAD">
        <w:rPr>
          <w:rFonts w:ascii="微軟正黑體" w:eastAsia="微軟正黑體" w:hAnsi="微軟正黑體" w:hint="eastAsia"/>
          <w:sz w:val="32"/>
          <w:lang w:eastAsia="zh-TW"/>
        </w:rPr>
        <w:t>《專案管理學刊》投稿申請表</w:t>
      </w:r>
    </w:p>
    <w:tbl>
      <w:tblPr>
        <w:tblStyle w:val="TableNormal"/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568"/>
        <w:gridCol w:w="691"/>
        <w:gridCol w:w="719"/>
        <w:gridCol w:w="1799"/>
        <w:gridCol w:w="899"/>
        <w:gridCol w:w="1619"/>
        <w:gridCol w:w="719"/>
        <w:gridCol w:w="1439"/>
      </w:tblGrid>
      <w:tr w:rsidR="00A84A80" w:rsidRPr="00027BAD" w14:paraId="28939D30" w14:textId="77777777" w:rsidTr="00C0087A">
        <w:trPr>
          <w:trHeight w:val="451"/>
          <w:jc w:val="center"/>
        </w:trPr>
        <w:tc>
          <w:tcPr>
            <w:tcW w:w="2158" w:type="dxa"/>
            <w:gridSpan w:val="3"/>
            <w:vMerge w:val="restart"/>
          </w:tcPr>
          <w:p w14:paraId="2320A0C6" w14:textId="77777777" w:rsidR="00A84A80" w:rsidRPr="00027BAD" w:rsidRDefault="00A84A80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14:paraId="35C49EA7" w14:textId="77777777" w:rsidR="00A84A80" w:rsidRPr="00027BAD" w:rsidRDefault="00A84A80" w:rsidP="00A84A80">
            <w:pPr>
              <w:pStyle w:val="TableParagraph"/>
              <w:spacing w:line="360" w:lineRule="exact"/>
              <w:ind w:left="3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論 文 名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稱</w:t>
            </w:r>
          </w:p>
        </w:tc>
        <w:tc>
          <w:tcPr>
            <w:tcW w:w="719" w:type="dxa"/>
          </w:tcPr>
          <w:p w14:paraId="53073486" w14:textId="77777777" w:rsidR="00A84A80" w:rsidRPr="00027BAD" w:rsidRDefault="00A84A80" w:rsidP="00A272EE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6475" w:type="dxa"/>
            <w:gridSpan w:val="5"/>
          </w:tcPr>
          <w:p w14:paraId="5676D9F0" w14:textId="77777777" w:rsidR="00A84A80" w:rsidRPr="00027BAD" w:rsidRDefault="00A84A80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A84A80" w:rsidRPr="00027BAD" w14:paraId="06E865E0" w14:textId="77777777" w:rsidTr="00C0087A">
        <w:trPr>
          <w:trHeight w:val="451"/>
          <w:jc w:val="center"/>
        </w:trPr>
        <w:tc>
          <w:tcPr>
            <w:tcW w:w="2158" w:type="dxa"/>
            <w:gridSpan w:val="3"/>
            <w:vMerge/>
          </w:tcPr>
          <w:p w14:paraId="4201FB7A" w14:textId="77777777" w:rsidR="00A84A80" w:rsidRPr="00027BAD" w:rsidRDefault="00A84A80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61194445" w14:textId="77777777" w:rsidR="00A84A80" w:rsidRPr="00027BAD" w:rsidRDefault="00A84A80" w:rsidP="00A272EE">
            <w:pPr>
              <w:pStyle w:val="TableParagraph"/>
              <w:spacing w:line="360" w:lineRule="exact"/>
              <w:ind w:left="82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6475" w:type="dxa"/>
            <w:gridSpan w:val="5"/>
          </w:tcPr>
          <w:p w14:paraId="215CF9D0" w14:textId="77777777" w:rsidR="00A84A80" w:rsidRPr="00027BAD" w:rsidRDefault="00A84A80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78FC304D" w14:textId="77777777" w:rsidTr="00075F3F">
        <w:trPr>
          <w:trHeight w:val="454"/>
          <w:jc w:val="center"/>
        </w:trPr>
        <w:tc>
          <w:tcPr>
            <w:tcW w:w="899" w:type="dxa"/>
            <w:vMerge w:val="restart"/>
          </w:tcPr>
          <w:p w14:paraId="1C98F687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3365CB4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第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一</w:t>
            </w:r>
          </w:p>
          <w:p w14:paraId="478F400E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者</w:t>
            </w:r>
          </w:p>
        </w:tc>
        <w:tc>
          <w:tcPr>
            <w:tcW w:w="1259" w:type="dxa"/>
            <w:gridSpan w:val="2"/>
            <w:vMerge w:val="restart"/>
          </w:tcPr>
          <w:p w14:paraId="5D992AAE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8074DFF" w14:textId="77777777" w:rsidR="000A373A" w:rsidRPr="00027BAD" w:rsidRDefault="00C60477" w:rsidP="00A272EE">
            <w:pPr>
              <w:pStyle w:val="TableParagraph"/>
              <w:spacing w:line="360" w:lineRule="exact"/>
              <w:ind w:left="371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19" w:type="dxa"/>
          </w:tcPr>
          <w:p w14:paraId="2B4801FC" w14:textId="77777777" w:rsidR="000A373A" w:rsidRPr="00027BAD" w:rsidRDefault="00C60477" w:rsidP="00A272EE">
            <w:pPr>
              <w:pStyle w:val="TableParagraph"/>
              <w:spacing w:line="360" w:lineRule="exact"/>
              <w:ind w:left="78" w:right="57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17" w:type="dxa"/>
            <w:gridSpan w:val="3"/>
          </w:tcPr>
          <w:p w14:paraId="0480EBEE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</w:tcPr>
          <w:p w14:paraId="60E7B298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3BB66B5" w14:textId="77777777" w:rsidR="000A373A" w:rsidRPr="00027BAD" w:rsidRDefault="00C60477" w:rsidP="00A272EE">
            <w:pPr>
              <w:pStyle w:val="TableParagraph"/>
              <w:spacing w:line="360" w:lineRule="exact"/>
              <w:ind w:left="106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439" w:type="dxa"/>
            <w:vMerge w:val="restart"/>
          </w:tcPr>
          <w:p w14:paraId="37600067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7FE0B8D9" w14:textId="77777777" w:rsidTr="00075F3F">
        <w:trPr>
          <w:trHeight w:val="453"/>
          <w:jc w:val="center"/>
        </w:trPr>
        <w:tc>
          <w:tcPr>
            <w:tcW w:w="899" w:type="dxa"/>
            <w:vMerge/>
          </w:tcPr>
          <w:p w14:paraId="7DD605B6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14:paraId="16A60E2E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7B7AC64F" w14:textId="77777777" w:rsidR="000A373A" w:rsidRPr="00027BAD" w:rsidRDefault="00C60477" w:rsidP="00A272EE">
            <w:pPr>
              <w:pStyle w:val="TableParagraph"/>
              <w:spacing w:line="360" w:lineRule="exact"/>
              <w:ind w:left="78" w:right="57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4317" w:type="dxa"/>
            <w:gridSpan w:val="3"/>
          </w:tcPr>
          <w:p w14:paraId="3016CF78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14:paraId="7621F15A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14:paraId="0F3503D5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0719BFC1" w14:textId="77777777" w:rsidTr="00075F3F">
        <w:trPr>
          <w:trHeight w:val="568"/>
          <w:jc w:val="center"/>
        </w:trPr>
        <w:tc>
          <w:tcPr>
            <w:tcW w:w="899" w:type="dxa"/>
            <w:vMerge/>
          </w:tcPr>
          <w:p w14:paraId="6B205F0E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53EB9099" w14:textId="77777777" w:rsidR="000A373A" w:rsidRPr="00027BAD" w:rsidRDefault="00C60477" w:rsidP="00A272EE">
            <w:pPr>
              <w:pStyle w:val="TableParagraph"/>
              <w:spacing w:line="360" w:lineRule="exact"/>
              <w:ind w:left="111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任職機構</w:t>
            </w:r>
            <w:proofErr w:type="spellEnd"/>
          </w:p>
        </w:tc>
        <w:tc>
          <w:tcPr>
            <w:tcW w:w="5036" w:type="dxa"/>
            <w:gridSpan w:val="4"/>
          </w:tcPr>
          <w:p w14:paraId="0F1728CF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06853DE8" w14:textId="77777777" w:rsidR="000A373A" w:rsidRPr="00027BAD" w:rsidRDefault="00C60477" w:rsidP="00A272EE">
            <w:pPr>
              <w:pStyle w:val="TableParagraph"/>
              <w:spacing w:line="360" w:lineRule="exact"/>
              <w:ind w:left="82" w:right="5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439" w:type="dxa"/>
          </w:tcPr>
          <w:p w14:paraId="40A4A34E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26F796FD" w14:textId="77777777" w:rsidTr="00075F3F">
        <w:trPr>
          <w:trHeight w:val="451"/>
          <w:jc w:val="center"/>
        </w:trPr>
        <w:tc>
          <w:tcPr>
            <w:tcW w:w="899" w:type="dxa"/>
            <w:vMerge w:val="restart"/>
          </w:tcPr>
          <w:p w14:paraId="01DE0F7B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F049649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第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二</w:t>
            </w:r>
          </w:p>
          <w:p w14:paraId="2E0635A1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者</w:t>
            </w:r>
          </w:p>
        </w:tc>
        <w:tc>
          <w:tcPr>
            <w:tcW w:w="568" w:type="dxa"/>
            <w:vMerge w:val="restart"/>
          </w:tcPr>
          <w:p w14:paraId="3F443A6E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78258BD" w14:textId="77777777" w:rsidR="000A373A" w:rsidRPr="00027BAD" w:rsidRDefault="00C60477" w:rsidP="00A272EE">
            <w:pPr>
              <w:pStyle w:val="TableParagraph"/>
              <w:spacing w:line="360" w:lineRule="exact"/>
              <w:ind w:left="1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姓</w:t>
            </w:r>
          </w:p>
        </w:tc>
        <w:tc>
          <w:tcPr>
            <w:tcW w:w="691" w:type="dxa"/>
            <w:vMerge w:val="restart"/>
          </w:tcPr>
          <w:p w14:paraId="1E932F24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F8441D0" w14:textId="77777777" w:rsidR="000A373A" w:rsidRPr="00027BAD" w:rsidRDefault="00C60477" w:rsidP="00A272EE">
            <w:pPr>
              <w:pStyle w:val="TableParagraph"/>
              <w:spacing w:line="360" w:lineRule="exact"/>
              <w:ind w:left="32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</w:p>
        </w:tc>
        <w:tc>
          <w:tcPr>
            <w:tcW w:w="719" w:type="dxa"/>
          </w:tcPr>
          <w:p w14:paraId="5FDD71D9" w14:textId="77777777" w:rsidR="000A373A" w:rsidRPr="00027BAD" w:rsidRDefault="00C60477" w:rsidP="00A272EE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17" w:type="dxa"/>
            <w:gridSpan w:val="3"/>
          </w:tcPr>
          <w:p w14:paraId="4D656EE4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</w:tcPr>
          <w:p w14:paraId="475C1198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21BDC38" w14:textId="77777777" w:rsidR="000A373A" w:rsidRPr="00027BAD" w:rsidRDefault="00C60477" w:rsidP="00A272EE">
            <w:pPr>
              <w:pStyle w:val="TableParagraph"/>
              <w:spacing w:line="360" w:lineRule="exact"/>
              <w:ind w:left="109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439" w:type="dxa"/>
            <w:vMerge w:val="restart"/>
          </w:tcPr>
          <w:p w14:paraId="71DC2EAD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6798DBBC" w14:textId="77777777" w:rsidTr="00075F3F">
        <w:trPr>
          <w:trHeight w:val="449"/>
          <w:jc w:val="center"/>
        </w:trPr>
        <w:tc>
          <w:tcPr>
            <w:tcW w:w="899" w:type="dxa"/>
            <w:vMerge/>
          </w:tcPr>
          <w:p w14:paraId="0368305F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4F14526D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14:paraId="59AAF5FD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0EABD550" w14:textId="77777777" w:rsidR="000A373A" w:rsidRPr="00027BAD" w:rsidRDefault="00C60477" w:rsidP="00A272EE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4317" w:type="dxa"/>
            <w:gridSpan w:val="3"/>
          </w:tcPr>
          <w:p w14:paraId="71230ED7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14:paraId="68FD3175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14:paraId="545F504F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6C4C6DCA" w14:textId="77777777" w:rsidTr="00075F3F">
        <w:trPr>
          <w:trHeight w:val="450"/>
          <w:jc w:val="center"/>
        </w:trPr>
        <w:tc>
          <w:tcPr>
            <w:tcW w:w="899" w:type="dxa"/>
            <w:vMerge/>
          </w:tcPr>
          <w:p w14:paraId="6E32B0DB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29B7C18A" w14:textId="77777777" w:rsidR="000A373A" w:rsidRPr="00027BAD" w:rsidRDefault="00C60477" w:rsidP="00A272EE">
            <w:pPr>
              <w:pStyle w:val="TableParagraph"/>
              <w:spacing w:line="360" w:lineRule="exact"/>
              <w:ind w:left="11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任職機構</w:t>
            </w:r>
            <w:proofErr w:type="spellEnd"/>
          </w:p>
        </w:tc>
        <w:tc>
          <w:tcPr>
            <w:tcW w:w="5036" w:type="dxa"/>
            <w:gridSpan w:val="4"/>
          </w:tcPr>
          <w:p w14:paraId="098887E7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D2684E" w14:textId="77777777" w:rsidR="000A373A" w:rsidRPr="00027BAD" w:rsidRDefault="00C60477" w:rsidP="00A272EE">
            <w:pPr>
              <w:pStyle w:val="TableParagraph"/>
              <w:spacing w:line="360" w:lineRule="exact"/>
              <w:ind w:left="85" w:right="5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439" w:type="dxa"/>
          </w:tcPr>
          <w:p w14:paraId="03F86BCE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79A85B94" w14:textId="77777777" w:rsidTr="00075F3F">
        <w:trPr>
          <w:trHeight w:val="451"/>
          <w:jc w:val="center"/>
        </w:trPr>
        <w:tc>
          <w:tcPr>
            <w:tcW w:w="899" w:type="dxa"/>
            <w:vMerge w:val="restart"/>
          </w:tcPr>
          <w:p w14:paraId="4B1CC1D0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94423E7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第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三</w:t>
            </w:r>
          </w:p>
          <w:p w14:paraId="36221881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者</w:t>
            </w:r>
          </w:p>
        </w:tc>
        <w:tc>
          <w:tcPr>
            <w:tcW w:w="568" w:type="dxa"/>
            <w:vMerge w:val="restart"/>
          </w:tcPr>
          <w:p w14:paraId="5512E08F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03DA3AB" w14:textId="77777777" w:rsidR="000A373A" w:rsidRPr="00027BAD" w:rsidRDefault="00C60477" w:rsidP="00A272EE">
            <w:pPr>
              <w:pStyle w:val="TableParagraph"/>
              <w:spacing w:line="360" w:lineRule="exact"/>
              <w:ind w:left="1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姓</w:t>
            </w:r>
          </w:p>
        </w:tc>
        <w:tc>
          <w:tcPr>
            <w:tcW w:w="691" w:type="dxa"/>
            <w:vMerge w:val="restart"/>
          </w:tcPr>
          <w:p w14:paraId="67BCA92A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BB2AC7D" w14:textId="77777777" w:rsidR="000A373A" w:rsidRPr="00027BAD" w:rsidRDefault="00C60477" w:rsidP="00A272EE">
            <w:pPr>
              <w:pStyle w:val="TableParagraph"/>
              <w:spacing w:line="360" w:lineRule="exact"/>
              <w:ind w:left="32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</w:p>
        </w:tc>
        <w:tc>
          <w:tcPr>
            <w:tcW w:w="719" w:type="dxa"/>
          </w:tcPr>
          <w:p w14:paraId="20901765" w14:textId="77777777" w:rsidR="000A373A" w:rsidRPr="00027BAD" w:rsidRDefault="00C60477" w:rsidP="00A272EE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17" w:type="dxa"/>
            <w:gridSpan w:val="3"/>
          </w:tcPr>
          <w:p w14:paraId="52DE4B51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</w:tcPr>
          <w:p w14:paraId="34FC4329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CA9427A" w14:textId="77777777" w:rsidR="000A373A" w:rsidRPr="00027BAD" w:rsidRDefault="00C60477" w:rsidP="00A272EE">
            <w:pPr>
              <w:pStyle w:val="TableParagraph"/>
              <w:spacing w:line="360" w:lineRule="exact"/>
              <w:ind w:left="10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439" w:type="dxa"/>
            <w:vMerge w:val="restart"/>
          </w:tcPr>
          <w:p w14:paraId="14682035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76A14E85" w14:textId="77777777" w:rsidTr="00075F3F">
        <w:trPr>
          <w:trHeight w:val="448"/>
          <w:jc w:val="center"/>
        </w:trPr>
        <w:tc>
          <w:tcPr>
            <w:tcW w:w="899" w:type="dxa"/>
            <w:vMerge/>
          </w:tcPr>
          <w:p w14:paraId="4ACE4429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6619BB6C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14:paraId="043818F9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7722A9CC" w14:textId="77777777" w:rsidR="000A373A" w:rsidRPr="00027BAD" w:rsidRDefault="00C60477" w:rsidP="00A272EE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4317" w:type="dxa"/>
            <w:gridSpan w:val="3"/>
          </w:tcPr>
          <w:p w14:paraId="07D8F0CC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14:paraId="289A74FD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14:paraId="4886CE33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12A41961" w14:textId="77777777" w:rsidTr="00075F3F">
        <w:trPr>
          <w:trHeight w:val="489"/>
          <w:jc w:val="center"/>
        </w:trPr>
        <w:tc>
          <w:tcPr>
            <w:tcW w:w="899" w:type="dxa"/>
            <w:vMerge/>
          </w:tcPr>
          <w:p w14:paraId="254E35E9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4476ED35" w14:textId="77777777" w:rsidR="000A373A" w:rsidRPr="00027BAD" w:rsidRDefault="00C60477" w:rsidP="00A272EE">
            <w:pPr>
              <w:pStyle w:val="TableParagraph"/>
              <w:spacing w:line="360" w:lineRule="exact"/>
              <w:ind w:left="11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任職機構</w:t>
            </w:r>
            <w:proofErr w:type="spellEnd"/>
          </w:p>
        </w:tc>
        <w:tc>
          <w:tcPr>
            <w:tcW w:w="5036" w:type="dxa"/>
            <w:gridSpan w:val="4"/>
          </w:tcPr>
          <w:p w14:paraId="2176E19F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68BA62A8" w14:textId="77777777" w:rsidR="000A373A" w:rsidRPr="00027BAD" w:rsidRDefault="00C60477" w:rsidP="00A272EE">
            <w:pPr>
              <w:pStyle w:val="TableParagraph"/>
              <w:spacing w:line="360" w:lineRule="exact"/>
              <w:ind w:left="85" w:right="5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439" w:type="dxa"/>
          </w:tcPr>
          <w:p w14:paraId="5167B553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296ACEEC" w14:textId="77777777" w:rsidTr="00075F3F">
        <w:trPr>
          <w:trHeight w:val="451"/>
          <w:jc w:val="center"/>
        </w:trPr>
        <w:tc>
          <w:tcPr>
            <w:tcW w:w="899" w:type="dxa"/>
            <w:vMerge w:val="restart"/>
          </w:tcPr>
          <w:p w14:paraId="3C6E6B1E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3101F4F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第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四</w:t>
            </w:r>
          </w:p>
          <w:p w14:paraId="4C8E097E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者</w:t>
            </w:r>
          </w:p>
        </w:tc>
        <w:tc>
          <w:tcPr>
            <w:tcW w:w="568" w:type="dxa"/>
            <w:vMerge w:val="restart"/>
          </w:tcPr>
          <w:p w14:paraId="000F00EB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AA2D830" w14:textId="77777777" w:rsidR="000A373A" w:rsidRPr="00027BAD" w:rsidRDefault="00C60477" w:rsidP="00A272EE">
            <w:pPr>
              <w:pStyle w:val="TableParagraph"/>
              <w:spacing w:line="360" w:lineRule="exact"/>
              <w:ind w:left="1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姓</w:t>
            </w:r>
          </w:p>
        </w:tc>
        <w:tc>
          <w:tcPr>
            <w:tcW w:w="691" w:type="dxa"/>
            <w:vMerge w:val="restart"/>
          </w:tcPr>
          <w:p w14:paraId="344C98B5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8B351D" w14:textId="77777777" w:rsidR="000A373A" w:rsidRPr="00027BAD" w:rsidRDefault="00C60477" w:rsidP="00A272EE">
            <w:pPr>
              <w:pStyle w:val="TableParagraph"/>
              <w:spacing w:line="360" w:lineRule="exact"/>
              <w:ind w:left="32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</w:p>
        </w:tc>
        <w:tc>
          <w:tcPr>
            <w:tcW w:w="719" w:type="dxa"/>
          </w:tcPr>
          <w:p w14:paraId="6C817FCF" w14:textId="77777777" w:rsidR="000A373A" w:rsidRPr="00027BAD" w:rsidRDefault="00C60477" w:rsidP="00A272EE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17" w:type="dxa"/>
            <w:gridSpan w:val="3"/>
          </w:tcPr>
          <w:p w14:paraId="3F112627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</w:tcPr>
          <w:p w14:paraId="0FF18D0C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0BCC7E5" w14:textId="77777777" w:rsidR="000A373A" w:rsidRPr="00027BAD" w:rsidRDefault="00C60477" w:rsidP="00A272EE">
            <w:pPr>
              <w:pStyle w:val="TableParagraph"/>
              <w:spacing w:line="360" w:lineRule="exact"/>
              <w:ind w:left="109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439" w:type="dxa"/>
            <w:vMerge w:val="restart"/>
          </w:tcPr>
          <w:p w14:paraId="254D816C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07504207" w14:textId="77777777" w:rsidTr="00075F3F">
        <w:trPr>
          <w:trHeight w:val="448"/>
          <w:jc w:val="center"/>
        </w:trPr>
        <w:tc>
          <w:tcPr>
            <w:tcW w:w="899" w:type="dxa"/>
            <w:vMerge/>
          </w:tcPr>
          <w:p w14:paraId="0191008A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32CE6894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14:paraId="338EC352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06E7DFB2" w14:textId="77777777" w:rsidR="000A373A" w:rsidRPr="00027BAD" w:rsidRDefault="00C60477" w:rsidP="00A272EE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4317" w:type="dxa"/>
            <w:gridSpan w:val="3"/>
          </w:tcPr>
          <w:p w14:paraId="087D62A8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14:paraId="4D3E7E97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14:paraId="718B47D9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7C36CC50" w14:textId="77777777" w:rsidTr="00075F3F">
        <w:trPr>
          <w:trHeight w:val="511"/>
          <w:jc w:val="center"/>
        </w:trPr>
        <w:tc>
          <w:tcPr>
            <w:tcW w:w="899" w:type="dxa"/>
            <w:vMerge/>
          </w:tcPr>
          <w:p w14:paraId="2D01B320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3541AF63" w14:textId="77777777" w:rsidR="000A373A" w:rsidRPr="00027BAD" w:rsidRDefault="00C60477" w:rsidP="00A272EE">
            <w:pPr>
              <w:pStyle w:val="TableParagraph"/>
              <w:spacing w:line="360" w:lineRule="exact"/>
              <w:ind w:left="11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任職機構</w:t>
            </w:r>
            <w:proofErr w:type="spellEnd"/>
          </w:p>
        </w:tc>
        <w:tc>
          <w:tcPr>
            <w:tcW w:w="5036" w:type="dxa"/>
            <w:gridSpan w:val="4"/>
          </w:tcPr>
          <w:p w14:paraId="33F23DDC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6F3BF30A" w14:textId="77777777" w:rsidR="000A373A" w:rsidRPr="00027BAD" w:rsidRDefault="00C60477" w:rsidP="00A272EE">
            <w:pPr>
              <w:pStyle w:val="TableParagraph"/>
              <w:spacing w:line="360" w:lineRule="exact"/>
              <w:ind w:left="85" w:right="5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439" w:type="dxa"/>
          </w:tcPr>
          <w:p w14:paraId="69E7C9D4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3209348B" w14:textId="77777777" w:rsidTr="00075F3F">
        <w:trPr>
          <w:trHeight w:val="450"/>
          <w:jc w:val="center"/>
        </w:trPr>
        <w:tc>
          <w:tcPr>
            <w:tcW w:w="899" w:type="dxa"/>
            <w:vMerge w:val="restart"/>
          </w:tcPr>
          <w:p w14:paraId="5D491465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7A03FEE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第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五</w:t>
            </w:r>
          </w:p>
          <w:p w14:paraId="39C1741D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者</w:t>
            </w:r>
          </w:p>
        </w:tc>
        <w:tc>
          <w:tcPr>
            <w:tcW w:w="568" w:type="dxa"/>
            <w:vMerge w:val="restart"/>
          </w:tcPr>
          <w:p w14:paraId="4D905087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46E3CA3" w14:textId="77777777" w:rsidR="000A373A" w:rsidRPr="00027BAD" w:rsidRDefault="00C60477" w:rsidP="00A272EE">
            <w:pPr>
              <w:pStyle w:val="TableParagraph"/>
              <w:spacing w:line="360" w:lineRule="exact"/>
              <w:ind w:left="1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姓</w:t>
            </w:r>
          </w:p>
        </w:tc>
        <w:tc>
          <w:tcPr>
            <w:tcW w:w="691" w:type="dxa"/>
            <w:vMerge w:val="restart"/>
          </w:tcPr>
          <w:p w14:paraId="0418FAC8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D597BA9" w14:textId="77777777" w:rsidR="000A373A" w:rsidRPr="00027BAD" w:rsidRDefault="00C60477" w:rsidP="00A272EE">
            <w:pPr>
              <w:pStyle w:val="TableParagraph"/>
              <w:spacing w:line="360" w:lineRule="exact"/>
              <w:ind w:left="32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</w:p>
        </w:tc>
        <w:tc>
          <w:tcPr>
            <w:tcW w:w="719" w:type="dxa"/>
          </w:tcPr>
          <w:p w14:paraId="7CE9D44A" w14:textId="77777777" w:rsidR="000A373A" w:rsidRPr="00027BAD" w:rsidRDefault="00C60477" w:rsidP="00A272EE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17" w:type="dxa"/>
            <w:gridSpan w:val="3"/>
          </w:tcPr>
          <w:p w14:paraId="3182092E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</w:tcPr>
          <w:p w14:paraId="64A6EB92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2A83347" w14:textId="77777777" w:rsidR="000A373A" w:rsidRPr="00027BAD" w:rsidRDefault="00C60477" w:rsidP="00A272EE">
            <w:pPr>
              <w:pStyle w:val="TableParagraph"/>
              <w:spacing w:line="360" w:lineRule="exact"/>
              <w:ind w:left="10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439" w:type="dxa"/>
            <w:vMerge w:val="restart"/>
          </w:tcPr>
          <w:p w14:paraId="39C41292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2A1A3E01" w14:textId="77777777" w:rsidTr="00075F3F">
        <w:trPr>
          <w:trHeight w:val="449"/>
          <w:jc w:val="center"/>
        </w:trPr>
        <w:tc>
          <w:tcPr>
            <w:tcW w:w="899" w:type="dxa"/>
            <w:vMerge/>
          </w:tcPr>
          <w:p w14:paraId="2631999B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57DE925E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14:paraId="10A20FCB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3444AAF3" w14:textId="77777777" w:rsidR="000A373A" w:rsidRPr="00027BAD" w:rsidRDefault="00C60477" w:rsidP="00A272EE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4317" w:type="dxa"/>
            <w:gridSpan w:val="3"/>
          </w:tcPr>
          <w:p w14:paraId="495EFBB3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14:paraId="5BEAF08C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14:paraId="5F1B01A0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7C981B3D" w14:textId="77777777" w:rsidTr="00075F3F">
        <w:trPr>
          <w:trHeight w:val="550"/>
          <w:jc w:val="center"/>
        </w:trPr>
        <w:tc>
          <w:tcPr>
            <w:tcW w:w="899" w:type="dxa"/>
            <w:vMerge/>
          </w:tcPr>
          <w:p w14:paraId="4BC96EE6" w14:textId="77777777" w:rsidR="000A373A" w:rsidRPr="00027BAD" w:rsidRDefault="000A373A" w:rsidP="00A272EE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09B052C9" w14:textId="77777777" w:rsidR="000A373A" w:rsidRPr="00027BAD" w:rsidRDefault="00C60477" w:rsidP="00A272EE">
            <w:pPr>
              <w:pStyle w:val="TableParagraph"/>
              <w:spacing w:line="360" w:lineRule="exact"/>
              <w:ind w:left="11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任職機構</w:t>
            </w:r>
            <w:proofErr w:type="spellEnd"/>
          </w:p>
        </w:tc>
        <w:tc>
          <w:tcPr>
            <w:tcW w:w="5036" w:type="dxa"/>
            <w:gridSpan w:val="4"/>
          </w:tcPr>
          <w:p w14:paraId="4C64ABB5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4D1C0B8E" w14:textId="77777777" w:rsidR="000A373A" w:rsidRPr="00027BAD" w:rsidRDefault="00C60477" w:rsidP="00A272EE">
            <w:pPr>
              <w:pStyle w:val="TableParagraph"/>
              <w:spacing w:line="360" w:lineRule="exact"/>
              <w:ind w:left="85" w:right="5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439" w:type="dxa"/>
          </w:tcPr>
          <w:p w14:paraId="47F42765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22FA07F1" w14:textId="77777777" w:rsidTr="00075F3F">
        <w:trPr>
          <w:trHeight w:val="677"/>
          <w:jc w:val="center"/>
        </w:trPr>
        <w:tc>
          <w:tcPr>
            <w:tcW w:w="899" w:type="dxa"/>
          </w:tcPr>
          <w:p w14:paraId="7259F349" w14:textId="77777777" w:rsidR="000A373A" w:rsidRPr="00027BAD" w:rsidRDefault="00C60477" w:rsidP="00A272EE">
            <w:pPr>
              <w:pStyle w:val="TableParagraph"/>
              <w:spacing w:line="360" w:lineRule="exact"/>
              <w:ind w:left="18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論文</w:t>
            </w:r>
            <w:proofErr w:type="spellEnd"/>
          </w:p>
          <w:p w14:paraId="7FD728BC" w14:textId="77777777" w:rsidR="000A373A" w:rsidRPr="00027BAD" w:rsidRDefault="00C60477" w:rsidP="00A272EE">
            <w:pPr>
              <w:pStyle w:val="TableParagraph"/>
              <w:spacing w:line="360" w:lineRule="exact"/>
              <w:ind w:left="18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字數</w:t>
            </w:r>
            <w:proofErr w:type="spellEnd"/>
          </w:p>
        </w:tc>
        <w:tc>
          <w:tcPr>
            <w:tcW w:w="8453" w:type="dxa"/>
            <w:gridSpan w:val="8"/>
          </w:tcPr>
          <w:p w14:paraId="7C429FD1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2C08A48A" w14:textId="77777777" w:rsidTr="00075F3F">
        <w:trPr>
          <w:trHeight w:val="676"/>
          <w:jc w:val="center"/>
        </w:trPr>
        <w:tc>
          <w:tcPr>
            <w:tcW w:w="899" w:type="dxa"/>
          </w:tcPr>
          <w:p w14:paraId="6D0F7B7E" w14:textId="77777777" w:rsidR="000A373A" w:rsidRPr="00027BAD" w:rsidRDefault="00C60477" w:rsidP="00A272EE">
            <w:pPr>
              <w:pStyle w:val="TableParagraph"/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連絡人</w:t>
            </w:r>
            <w:proofErr w:type="spellEnd"/>
          </w:p>
          <w:p w14:paraId="060193E7" w14:textId="77777777" w:rsidR="000A373A" w:rsidRPr="00027BAD" w:rsidRDefault="00C60477" w:rsidP="00A272EE">
            <w:pPr>
              <w:pStyle w:val="TableParagraph"/>
              <w:tabs>
                <w:tab w:val="left" w:pos="578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姓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名</w:t>
            </w:r>
          </w:p>
        </w:tc>
        <w:tc>
          <w:tcPr>
            <w:tcW w:w="3777" w:type="dxa"/>
            <w:gridSpan w:val="4"/>
          </w:tcPr>
          <w:p w14:paraId="0593B39A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5DD4A5" w14:textId="77777777" w:rsidR="000A373A" w:rsidRPr="00027BAD" w:rsidRDefault="00C60477" w:rsidP="00A272EE">
            <w:pPr>
              <w:pStyle w:val="TableParagraph"/>
              <w:spacing w:line="360" w:lineRule="exact"/>
              <w:ind w:right="16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3777" w:type="dxa"/>
            <w:gridSpan w:val="3"/>
          </w:tcPr>
          <w:p w14:paraId="40B36C2C" w14:textId="77777777" w:rsidR="000A373A" w:rsidRPr="00027BAD" w:rsidRDefault="00C60477" w:rsidP="00A272EE">
            <w:pPr>
              <w:pStyle w:val="TableParagraph"/>
              <w:spacing w:line="360" w:lineRule="exact"/>
              <w:ind w:left="3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/>
                <w:sz w:val="24"/>
                <w:szCs w:val="24"/>
              </w:rPr>
              <w:t>O:</w:t>
            </w:r>
          </w:p>
          <w:p w14:paraId="3E49B099" w14:textId="77777777" w:rsidR="000A373A" w:rsidRPr="00027BAD" w:rsidRDefault="00C60477" w:rsidP="00A272EE">
            <w:pPr>
              <w:pStyle w:val="TableParagraph"/>
              <w:spacing w:line="360" w:lineRule="exact"/>
              <w:ind w:left="3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/>
                <w:sz w:val="24"/>
                <w:szCs w:val="24"/>
              </w:rPr>
              <w:t>H:</w:t>
            </w:r>
          </w:p>
        </w:tc>
      </w:tr>
      <w:tr w:rsidR="000A373A" w:rsidRPr="00027BAD" w14:paraId="5ADF3791" w14:textId="77777777" w:rsidTr="00075F3F">
        <w:trPr>
          <w:trHeight w:val="454"/>
          <w:jc w:val="center"/>
        </w:trPr>
        <w:tc>
          <w:tcPr>
            <w:tcW w:w="899" w:type="dxa"/>
          </w:tcPr>
          <w:p w14:paraId="629D1C7F" w14:textId="77777777" w:rsidR="000A373A" w:rsidRPr="00027BAD" w:rsidRDefault="00C60477" w:rsidP="00A272EE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傳</w:t>
            </w:r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真</w:t>
            </w:r>
          </w:p>
        </w:tc>
        <w:tc>
          <w:tcPr>
            <w:tcW w:w="3777" w:type="dxa"/>
            <w:gridSpan w:val="4"/>
          </w:tcPr>
          <w:p w14:paraId="405B1039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99" w:type="dxa"/>
          </w:tcPr>
          <w:p w14:paraId="008A3D9E" w14:textId="77777777" w:rsidR="000A373A" w:rsidRPr="00027BAD" w:rsidRDefault="00C60477" w:rsidP="00A272EE">
            <w:pPr>
              <w:pStyle w:val="TableParagraph"/>
              <w:spacing w:line="360" w:lineRule="exact"/>
              <w:ind w:right="97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27BAD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</w:p>
        </w:tc>
        <w:tc>
          <w:tcPr>
            <w:tcW w:w="3777" w:type="dxa"/>
            <w:gridSpan w:val="3"/>
          </w:tcPr>
          <w:p w14:paraId="526A80E2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A373A" w:rsidRPr="00027BAD" w14:paraId="3F785391" w14:textId="77777777" w:rsidTr="00075F3F">
        <w:trPr>
          <w:trHeight w:val="728"/>
          <w:jc w:val="center"/>
        </w:trPr>
        <w:tc>
          <w:tcPr>
            <w:tcW w:w="899" w:type="dxa"/>
          </w:tcPr>
          <w:p w14:paraId="40639655" w14:textId="77777777" w:rsidR="000A373A" w:rsidRPr="00027BAD" w:rsidRDefault="00C60477" w:rsidP="00A272EE">
            <w:pPr>
              <w:pStyle w:val="TableParagraph"/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8453" w:type="dxa"/>
            <w:gridSpan w:val="8"/>
          </w:tcPr>
          <w:p w14:paraId="478B20DB" w14:textId="77777777" w:rsidR="000A373A" w:rsidRPr="00027BAD" w:rsidRDefault="000A373A" w:rsidP="00A272EE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75F3F" w:rsidRPr="00027BAD" w14:paraId="68D7F9A3" w14:textId="77777777" w:rsidTr="00075F3F">
        <w:trPr>
          <w:cantSplit/>
          <w:trHeight w:val="1134"/>
          <w:jc w:val="center"/>
        </w:trPr>
        <w:tc>
          <w:tcPr>
            <w:tcW w:w="899" w:type="dxa"/>
            <w:vAlign w:val="center"/>
          </w:tcPr>
          <w:p w14:paraId="062AABA2" w14:textId="77777777" w:rsidR="00075F3F" w:rsidRPr="00027BAD" w:rsidRDefault="00075F3F" w:rsidP="00075F3F">
            <w:pPr>
              <w:spacing w:line="223" w:lineRule="auto"/>
              <w:ind w:left="178" w:right="185"/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027BAD">
              <w:rPr>
                <w:rFonts w:ascii="微軟正黑體" w:eastAsia="微軟正黑體" w:hAnsi="微軟正黑體"/>
              </w:rPr>
              <w:t>作者聲明</w:t>
            </w:r>
            <w:proofErr w:type="spellEnd"/>
          </w:p>
          <w:p w14:paraId="2E07240B" w14:textId="77777777" w:rsidR="00075F3F" w:rsidRPr="00027BAD" w:rsidRDefault="00075F3F" w:rsidP="00075F3F">
            <w:pPr>
              <w:pStyle w:val="TableParagraph"/>
              <w:spacing w:line="360" w:lineRule="exact"/>
              <w:ind w:left="5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53" w:type="dxa"/>
            <w:gridSpan w:val="8"/>
          </w:tcPr>
          <w:p w14:paraId="62FE8AB1" w14:textId="77777777" w:rsidR="00075F3F" w:rsidRPr="00027BAD" w:rsidRDefault="00075F3F" w:rsidP="00075F3F">
            <w:pPr>
              <w:spacing w:line="300" w:lineRule="exact"/>
              <w:rPr>
                <w:rFonts w:ascii="微軟正黑體" w:eastAsia="微軟正黑體" w:hAnsi="微軟正黑體"/>
                <w:lang w:eastAsia="zh-TW"/>
              </w:rPr>
            </w:pPr>
            <w:r w:rsidRPr="00027BAD">
              <w:rPr>
                <w:rFonts w:ascii="微軟正黑體" w:eastAsia="微軟正黑體" w:hAnsi="微軟正黑體"/>
                <w:lang w:eastAsia="zh-TW"/>
              </w:rPr>
              <w:t>本篇著作未曾以任何方式出版或發行，且無一稿多投之情況，若有抄襲、</w:t>
            </w:r>
          </w:p>
          <w:p w14:paraId="5A1B9A31" w14:textId="77777777" w:rsidR="00075F3F" w:rsidRPr="00027BAD" w:rsidRDefault="00075F3F" w:rsidP="00075F3F">
            <w:pPr>
              <w:spacing w:line="299" w:lineRule="exact"/>
              <w:rPr>
                <w:rFonts w:ascii="微軟正黑體" w:eastAsia="微軟正黑體" w:hAnsi="微軟正黑體"/>
                <w:lang w:eastAsia="zh-TW"/>
              </w:rPr>
            </w:pPr>
            <w:r w:rsidRPr="00027BAD">
              <w:rPr>
                <w:rFonts w:ascii="微軟正黑體" w:eastAsia="微軟正黑體" w:hAnsi="微軟正黑體"/>
                <w:lang w:eastAsia="zh-TW"/>
              </w:rPr>
              <w:t>違反著作權法或引起版權糾紛，本人願負一切法律責任。</w:t>
            </w:r>
          </w:p>
          <w:p w14:paraId="6FF7273C" w14:textId="77777777" w:rsidR="00075F3F" w:rsidRPr="00027BAD" w:rsidRDefault="00075F3F" w:rsidP="00075F3F">
            <w:pPr>
              <w:spacing w:line="299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77A9160A" w14:textId="77777777" w:rsidR="00075F3F" w:rsidRPr="00027BAD" w:rsidRDefault="00075F3F" w:rsidP="00075F3F">
            <w:pPr>
              <w:spacing w:line="260" w:lineRule="exact"/>
              <w:rPr>
                <w:rFonts w:ascii="微軟正黑體" w:eastAsia="微軟正黑體" w:hAnsi="微軟正黑體"/>
                <w:lang w:eastAsia="zh-TW"/>
              </w:rPr>
            </w:pPr>
            <w:r w:rsidRPr="00027BAD">
              <w:rPr>
                <w:rFonts w:ascii="微軟正黑體" w:eastAsia="微軟正黑體" w:hAnsi="微軟正黑體"/>
                <w:lang w:eastAsia="zh-TW"/>
              </w:rPr>
              <w:t>作者簽名(作者二位以上，第一作者與共同作者皆需簽名)：</w:t>
            </w:r>
          </w:p>
          <w:p w14:paraId="2CBF778B" w14:textId="77777777" w:rsidR="00075F3F" w:rsidRPr="00027BAD" w:rsidRDefault="00075F3F" w:rsidP="00075F3F">
            <w:pPr>
              <w:spacing w:line="299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4859D75A" w14:textId="77777777" w:rsidR="00075F3F" w:rsidRPr="00027BAD" w:rsidRDefault="00075F3F" w:rsidP="00075F3F">
            <w:pPr>
              <w:spacing w:line="299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39A778F4" w14:textId="77777777" w:rsidR="00075F3F" w:rsidRPr="00027BAD" w:rsidRDefault="00075F3F" w:rsidP="00A84A80">
            <w:pPr>
              <w:spacing w:line="299" w:lineRule="exact"/>
              <w:jc w:val="right"/>
              <w:rPr>
                <w:rFonts w:ascii="微軟正黑體" w:eastAsia="微軟正黑體" w:hAnsi="微軟正黑體"/>
                <w:lang w:eastAsia="zh-TW"/>
              </w:rPr>
            </w:pPr>
            <w:r w:rsidRPr="00027BAD">
              <w:rPr>
                <w:rFonts w:ascii="微軟正黑體" w:eastAsia="微軟正黑體" w:hAnsi="微軟正黑體" w:hint="eastAsia"/>
                <w:lang w:eastAsia="zh-TW"/>
              </w:rPr>
              <w:t xml:space="preserve">年 </w:t>
            </w:r>
            <w:r w:rsidRPr="00027BAD">
              <w:rPr>
                <w:rFonts w:ascii="微軟正黑體" w:eastAsia="微軟正黑體" w:hAnsi="微軟正黑體"/>
                <w:lang w:eastAsia="zh-TW"/>
              </w:rPr>
              <w:t xml:space="preserve">        </w:t>
            </w:r>
            <w:r w:rsidRPr="00027BAD">
              <w:rPr>
                <w:rFonts w:ascii="微軟正黑體" w:eastAsia="微軟正黑體" w:hAnsi="微軟正黑體" w:hint="eastAsia"/>
                <w:lang w:eastAsia="zh-TW"/>
              </w:rPr>
              <w:t xml:space="preserve">月 </w:t>
            </w:r>
            <w:r w:rsidRPr="00027BAD">
              <w:rPr>
                <w:rFonts w:ascii="微軟正黑體" w:eastAsia="微軟正黑體" w:hAnsi="微軟正黑體"/>
                <w:lang w:eastAsia="zh-TW"/>
              </w:rPr>
              <w:t xml:space="preserve">        </w:t>
            </w:r>
            <w:r w:rsidRPr="00027BAD">
              <w:rPr>
                <w:rFonts w:ascii="微軟正黑體" w:eastAsia="微軟正黑體" w:hAnsi="微軟正黑體" w:hint="eastAsia"/>
                <w:lang w:eastAsia="zh-TW"/>
              </w:rPr>
              <w:t>日</w:t>
            </w:r>
          </w:p>
        </w:tc>
      </w:tr>
    </w:tbl>
    <w:p w14:paraId="4090C99E" w14:textId="77777777" w:rsidR="000A373A" w:rsidRPr="00027BAD" w:rsidRDefault="000A373A">
      <w:pPr>
        <w:pStyle w:val="a3"/>
        <w:rPr>
          <w:rFonts w:ascii="微軟正黑體" w:eastAsia="微軟正黑體" w:hAnsi="微軟正黑體"/>
          <w:sz w:val="20"/>
        </w:rPr>
      </w:pPr>
    </w:p>
    <w:p w14:paraId="0D937F5A" w14:textId="77777777" w:rsidR="000A373A" w:rsidRPr="00027BAD" w:rsidRDefault="000A373A">
      <w:pPr>
        <w:jc w:val="center"/>
        <w:rPr>
          <w:rFonts w:ascii="微軟正黑體" w:eastAsia="微軟正黑體" w:hAnsi="微軟正黑體"/>
          <w:sz w:val="20"/>
          <w:lang w:eastAsia="zh-TW"/>
        </w:rPr>
        <w:sectPr w:rsidR="000A373A" w:rsidRPr="00027BAD" w:rsidSect="00A272E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E896813" w14:textId="77777777" w:rsidR="000A373A" w:rsidRPr="00027BAD" w:rsidRDefault="000A373A">
      <w:pPr>
        <w:pStyle w:val="a3"/>
        <w:spacing w:before="8"/>
        <w:rPr>
          <w:rFonts w:ascii="微軟正黑體" w:eastAsia="微軟正黑體" w:hAnsi="微軟正黑體"/>
          <w:sz w:val="20"/>
          <w:lang w:eastAsia="zh-TW"/>
        </w:rPr>
      </w:pPr>
    </w:p>
    <w:p w14:paraId="286A8C93" w14:textId="77777777" w:rsidR="000A373A" w:rsidRPr="00027BAD" w:rsidRDefault="00C60477">
      <w:pPr>
        <w:pStyle w:val="2"/>
        <w:spacing w:before="20"/>
        <w:ind w:left="263"/>
        <w:rPr>
          <w:rFonts w:ascii="微軟正黑體" w:eastAsia="微軟正黑體" w:hAnsi="微軟正黑體"/>
          <w:lang w:eastAsia="zh-TW"/>
        </w:rPr>
      </w:pPr>
      <w:bookmarkStart w:id="8" w:name="04專案管理學刊徵稿格式"/>
      <w:bookmarkStart w:id="9" w:name="_bookmark4"/>
      <w:bookmarkStart w:id="10" w:name="_bookmark5"/>
      <w:bookmarkEnd w:id="8"/>
      <w:bookmarkEnd w:id="9"/>
      <w:bookmarkEnd w:id="10"/>
      <w:r w:rsidRPr="00027BAD">
        <w:rPr>
          <w:rFonts w:ascii="微軟正黑體" w:eastAsia="微軟正黑體" w:hAnsi="微軟正黑體" w:hint="eastAsia"/>
          <w:lang w:eastAsia="zh-TW"/>
        </w:rPr>
        <w:t>專案管理學刊徵稿格式說明</w:t>
      </w:r>
    </w:p>
    <w:p w14:paraId="1A9FBDFE" w14:textId="77777777" w:rsidR="000A373A" w:rsidRPr="00027BAD" w:rsidRDefault="000A373A">
      <w:pPr>
        <w:pStyle w:val="a3"/>
        <w:spacing w:before="8"/>
        <w:rPr>
          <w:rFonts w:ascii="微軟正黑體" w:eastAsia="微軟正黑體" w:hAnsi="微軟正黑體"/>
          <w:b/>
          <w:sz w:val="30"/>
          <w:lang w:eastAsia="zh-TW"/>
        </w:rPr>
      </w:pPr>
    </w:p>
    <w:p w14:paraId="7D4883E6" w14:textId="77777777" w:rsidR="000A373A" w:rsidRPr="00027BAD" w:rsidRDefault="00C60477">
      <w:pPr>
        <w:pStyle w:val="a3"/>
        <w:tabs>
          <w:tab w:val="left" w:pos="1354"/>
        </w:tabs>
        <w:ind w:left="262"/>
        <w:jc w:val="center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姓名</w:t>
      </w:r>
      <w:r w:rsidRPr="00027BAD">
        <w:rPr>
          <w:rFonts w:ascii="微軟正黑體" w:eastAsia="微軟正黑體" w:hAnsi="微軟正黑體"/>
          <w:spacing w:val="-4"/>
          <w:lang w:eastAsia="zh-TW"/>
        </w:rPr>
        <w:t xml:space="preserve"> </w:t>
      </w:r>
      <w:r w:rsidRPr="00027BAD">
        <w:rPr>
          <w:rFonts w:ascii="微軟正黑體" w:eastAsia="微軟正黑體" w:hAnsi="微軟正黑體"/>
          <w:vertAlign w:val="superscript"/>
          <w:lang w:eastAsia="zh-TW"/>
        </w:rPr>
        <w:t>a</w:t>
      </w:r>
      <w:r w:rsidRPr="00027BAD">
        <w:rPr>
          <w:rFonts w:ascii="微軟正黑體" w:eastAsia="微軟正黑體" w:hAnsi="微軟正黑體"/>
          <w:lang w:eastAsia="zh-TW"/>
        </w:rPr>
        <w:tab/>
        <w:t>姓名</w:t>
      </w:r>
      <w:r w:rsidRPr="00027BAD">
        <w:rPr>
          <w:rFonts w:ascii="微軟正黑體" w:eastAsia="微軟正黑體" w:hAnsi="微軟正黑體"/>
          <w:spacing w:val="-3"/>
          <w:lang w:eastAsia="zh-TW"/>
        </w:rPr>
        <w:t xml:space="preserve"> </w:t>
      </w:r>
      <w:r w:rsidRPr="00027BAD">
        <w:rPr>
          <w:rFonts w:ascii="微軟正黑體" w:eastAsia="微軟正黑體" w:hAnsi="微軟正黑體"/>
          <w:vertAlign w:val="superscript"/>
          <w:lang w:eastAsia="zh-TW"/>
        </w:rPr>
        <w:t>b</w:t>
      </w:r>
    </w:p>
    <w:p w14:paraId="61F90B75" w14:textId="77777777" w:rsidR="000A373A" w:rsidRPr="00027BAD" w:rsidRDefault="00C60477">
      <w:pPr>
        <w:pStyle w:val="a3"/>
        <w:spacing w:before="233" w:line="333" w:lineRule="exact"/>
        <w:ind w:left="262"/>
        <w:jc w:val="center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position w:val="11"/>
          <w:sz w:val="16"/>
          <w:lang w:eastAsia="zh-TW"/>
        </w:rPr>
        <w:t xml:space="preserve">a </w:t>
      </w:r>
      <w:r w:rsidRPr="00027BAD">
        <w:rPr>
          <w:rFonts w:ascii="微軟正黑體" w:eastAsia="微軟正黑體" w:hAnsi="微軟正黑體"/>
          <w:lang w:eastAsia="zh-TW"/>
        </w:rPr>
        <w:t>中華大學科技管理研究所</w:t>
      </w:r>
    </w:p>
    <w:p w14:paraId="2A397FEA" w14:textId="77777777" w:rsidR="000A373A" w:rsidRPr="00027BAD" w:rsidRDefault="00C60477">
      <w:pPr>
        <w:pStyle w:val="a3"/>
        <w:spacing w:line="333" w:lineRule="exact"/>
        <w:ind w:left="262"/>
        <w:jc w:val="center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position w:val="11"/>
          <w:sz w:val="16"/>
          <w:lang w:eastAsia="zh-TW"/>
        </w:rPr>
        <w:t xml:space="preserve">b </w:t>
      </w:r>
      <w:r w:rsidRPr="00027BAD">
        <w:rPr>
          <w:rFonts w:ascii="微軟正黑體" w:eastAsia="微軟正黑體" w:hAnsi="微軟正黑體"/>
          <w:lang w:eastAsia="zh-TW"/>
        </w:rPr>
        <w:t>高雄市立空中大學通識教育中心</w:t>
      </w:r>
    </w:p>
    <w:p w14:paraId="7AED09DF" w14:textId="77777777" w:rsidR="000A373A" w:rsidRPr="00027BAD" w:rsidRDefault="00C60477">
      <w:pPr>
        <w:pStyle w:val="6"/>
        <w:spacing w:before="216"/>
        <w:ind w:left="262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 w:hint="eastAsia"/>
          <w:lang w:eastAsia="zh-TW"/>
        </w:rPr>
        <w:t>摘要</w:t>
      </w:r>
    </w:p>
    <w:p w14:paraId="72A0B65B" w14:textId="77777777" w:rsidR="000A373A" w:rsidRPr="00027BAD" w:rsidRDefault="000A373A">
      <w:pPr>
        <w:pStyle w:val="a3"/>
        <w:spacing w:before="10"/>
        <w:rPr>
          <w:rFonts w:ascii="微軟正黑體" w:eastAsia="微軟正黑體" w:hAnsi="微軟正黑體"/>
          <w:b/>
          <w:sz w:val="16"/>
          <w:lang w:eastAsia="zh-TW"/>
        </w:rPr>
      </w:pPr>
    </w:p>
    <w:p w14:paraId="1A80B520" w14:textId="77777777" w:rsidR="000A373A" w:rsidRPr="00027BAD" w:rsidRDefault="00C60477">
      <w:pPr>
        <w:spacing w:line="223" w:lineRule="auto"/>
        <w:ind w:left="878" w:right="613" w:firstLine="440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5"/>
          <w:lang w:eastAsia="zh-TW"/>
        </w:rPr>
        <w:t>本文為專案管理學刊徵稿格式說明，請您依照本文說明將稿件排版完成後，請將稿件以郵寄方式寄給本刊執行編輯，以便加速稿件處理與刊登程序。稿件格式說明內</w:t>
      </w:r>
      <w:r w:rsidRPr="00027BAD">
        <w:rPr>
          <w:rFonts w:ascii="微軟正黑體" w:eastAsia="微軟正黑體" w:hAnsi="微軟正黑體"/>
          <w:lang w:eastAsia="zh-TW"/>
        </w:rPr>
        <w:t>容包括論文摘要頁、論文正文與參考文獻編排方式。</w:t>
      </w:r>
    </w:p>
    <w:p w14:paraId="56B14E09" w14:textId="77777777" w:rsidR="000A373A" w:rsidRPr="00027BAD" w:rsidRDefault="00C60477">
      <w:pPr>
        <w:spacing w:before="95"/>
        <w:ind w:left="830"/>
        <w:rPr>
          <w:rFonts w:ascii="微軟正黑體" w:eastAsia="微軟正黑體" w:hAnsi="微軟正黑體"/>
          <w:b/>
          <w:lang w:eastAsia="zh-TW"/>
        </w:rPr>
      </w:pPr>
      <w:r w:rsidRPr="00027BAD">
        <w:rPr>
          <w:rFonts w:ascii="微軟正黑體" w:eastAsia="微軟正黑體" w:hAnsi="微軟正黑體"/>
          <w:b/>
          <w:lang w:eastAsia="zh-TW"/>
        </w:rPr>
        <w:t>關鍵字：專案管理學刊、徵稿格式</w:t>
      </w:r>
    </w:p>
    <w:p w14:paraId="6B0B9F0F" w14:textId="77777777" w:rsidR="000A373A" w:rsidRPr="00027BAD" w:rsidRDefault="000A373A">
      <w:pPr>
        <w:pStyle w:val="a3"/>
        <w:rPr>
          <w:rFonts w:ascii="微軟正黑體" w:eastAsia="微軟正黑體" w:hAnsi="微軟正黑體"/>
          <w:b/>
          <w:sz w:val="22"/>
          <w:lang w:eastAsia="zh-TW"/>
        </w:rPr>
      </w:pPr>
    </w:p>
    <w:p w14:paraId="37E202F4" w14:textId="77777777" w:rsidR="000A373A" w:rsidRPr="00027BAD" w:rsidRDefault="000A373A">
      <w:pPr>
        <w:pStyle w:val="a3"/>
        <w:rPr>
          <w:rFonts w:ascii="微軟正黑體" w:eastAsia="微軟正黑體" w:hAnsi="微軟正黑體"/>
          <w:b/>
          <w:sz w:val="22"/>
          <w:lang w:eastAsia="zh-TW"/>
        </w:rPr>
      </w:pPr>
    </w:p>
    <w:p w14:paraId="749811E5" w14:textId="77777777" w:rsidR="000A373A" w:rsidRPr="00027BAD" w:rsidRDefault="000A373A">
      <w:pPr>
        <w:pStyle w:val="a3"/>
        <w:spacing w:before="5"/>
        <w:rPr>
          <w:rFonts w:ascii="微軟正黑體" w:eastAsia="微軟正黑體" w:hAnsi="微軟正黑體"/>
          <w:b/>
          <w:sz w:val="18"/>
          <w:lang w:eastAsia="zh-TW"/>
        </w:rPr>
      </w:pPr>
    </w:p>
    <w:p w14:paraId="08F3746F" w14:textId="77777777" w:rsidR="000A373A" w:rsidRPr="00027BAD" w:rsidRDefault="00C60477">
      <w:pPr>
        <w:pStyle w:val="a4"/>
        <w:numPr>
          <w:ilvl w:val="0"/>
          <w:numId w:val="1"/>
        </w:numPr>
        <w:tabs>
          <w:tab w:val="left" w:pos="729"/>
        </w:tabs>
        <w:ind w:hanging="451"/>
        <w:rPr>
          <w:rFonts w:ascii="微軟正黑體" w:eastAsia="微軟正黑體" w:hAnsi="微軟正黑體"/>
          <w:b/>
          <w:sz w:val="36"/>
        </w:rPr>
      </w:pPr>
      <w:proofErr w:type="spellStart"/>
      <w:r w:rsidRPr="00027BAD">
        <w:rPr>
          <w:rFonts w:ascii="微軟正黑體" w:eastAsia="微軟正黑體" w:hAnsi="微軟正黑體" w:hint="eastAsia"/>
          <w:b/>
          <w:sz w:val="36"/>
        </w:rPr>
        <w:t>前言</w:t>
      </w:r>
      <w:proofErr w:type="spellEnd"/>
    </w:p>
    <w:p w14:paraId="7EC66BB6" w14:textId="1B339B69" w:rsidR="000A373A" w:rsidRPr="00027BAD" w:rsidRDefault="00C60477">
      <w:pPr>
        <w:pStyle w:val="a3"/>
        <w:spacing w:before="257" w:line="285" w:lineRule="auto"/>
        <w:ind w:left="398" w:right="130" w:firstLine="511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1"/>
          <w:lang w:eastAsia="zh-TW"/>
        </w:rPr>
        <w:t>論文請寄到高雄</w:t>
      </w:r>
      <w:r w:rsidR="002F622F" w:rsidRPr="00027BAD">
        <w:rPr>
          <w:rFonts w:ascii="微軟正黑體" w:eastAsia="微軟正黑體" w:hAnsi="微軟正黑體" w:hint="eastAsia"/>
          <w:spacing w:val="1"/>
          <w:lang w:eastAsia="zh-TW"/>
        </w:rPr>
        <w:t>市</w:t>
      </w:r>
      <w:r w:rsidRPr="00027BAD">
        <w:rPr>
          <w:rFonts w:ascii="微軟正黑體" w:eastAsia="微軟正黑體" w:hAnsi="微軟正黑體"/>
          <w:spacing w:val="1"/>
          <w:lang w:eastAsia="zh-TW"/>
        </w:rPr>
        <w:t>鳳山</w:t>
      </w:r>
      <w:r w:rsidR="002F622F" w:rsidRPr="00027BAD">
        <w:rPr>
          <w:rFonts w:ascii="微軟正黑體" w:eastAsia="微軟正黑體" w:hAnsi="微軟正黑體" w:hint="eastAsia"/>
          <w:spacing w:val="1"/>
          <w:lang w:eastAsia="zh-TW"/>
        </w:rPr>
        <w:t>區</w:t>
      </w:r>
      <w:r w:rsidRPr="00027BAD">
        <w:rPr>
          <w:rFonts w:ascii="微軟正黑體" w:eastAsia="微軟正黑體" w:hAnsi="微軟正黑體"/>
          <w:spacing w:val="1"/>
          <w:lang w:eastAsia="zh-TW"/>
        </w:rPr>
        <w:t xml:space="preserve">博愛路 </w:t>
      </w:r>
      <w:r w:rsidRPr="00027BAD">
        <w:rPr>
          <w:rFonts w:ascii="微軟正黑體" w:eastAsia="微軟正黑體" w:hAnsi="微軟正黑體"/>
          <w:lang w:eastAsia="zh-TW"/>
        </w:rPr>
        <w:t xml:space="preserve">529 </w:t>
      </w:r>
      <w:r w:rsidRPr="00027BAD">
        <w:rPr>
          <w:rFonts w:ascii="微軟正黑體" w:eastAsia="微軟正黑體" w:hAnsi="微軟正黑體"/>
          <w:spacing w:val="7"/>
          <w:lang w:eastAsia="zh-TW"/>
        </w:rPr>
        <w:t xml:space="preserve">號 </w:t>
      </w:r>
      <w:r w:rsidRPr="00027BAD">
        <w:rPr>
          <w:rFonts w:ascii="微軟正黑體" w:eastAsia="微軟正黑體" w:hAnsi="微軟正黑體"/>
          <w:spacing w:val="-1"/>
          <w:lang w:eastAsia="zh-TW"/>
        </w:rPr>
        <w:t>12</w:t>
      </w:r>
      <w:r w:rsidRPr="00027BAD">
        <w:rPr>
          <w:rFonts w:ascii="微軟正黑體" w:eastAsia="微軟正黑體" w:hAnsi="微軟正黑體"/>
          <w:lang w:eastAsia="zh-TW"/>
        </w:rPr>
        <w:t>F</w:t>
      </w:r>
      <w:r w:rsidRPr="00027BAD">
        <w:rPr>
          <w:rFonts w:ascii="微軟正黑體" w:eastAsia="微軟正黑體" w:hAnsi="微軟正黑體"/>
          <w:spacing w:val="-1"/>
          <w:lang w:eastAsia="zh-TW"/>
        </w:rPr>
        <w:t xml:space="preserve">  </w:t>
      </w:r>
      <w:r w:rsidRPr="00027BAD">
        <w:rPr>
          <w:rFonts w:ascii="微軟正黑體" w:eastAsia="微軟正黑體" w:hAnsi="微軟正黑體"/>
          <w:lang w:eastAsia="zh-TW"/>
        </w:rPr>
        <w:t>台灣專案管理學會，</w:t>
      </w:r>
      <w:r w:rsidRPr="00027BAD">
        <w:rPr>
          <w:rFonts w:ascii="微軟正黑體" w:eastAsia="微軟正黑體" w:hAnsi="微軟正黑體"/>
          <w:spacing w:val="-21"/>
          <w:w w:val="102"/>
          <w:sz w:val="2"/>
          <w:lang w:eastAsia="zh-TW"/>
        </w:rPr>
        <w:t>H</w:t>
      </w:r>
      <w:r w:rsidRPr="00027BAD">
        <w:rPr>
          <w:rFonts w:ascii="微軟正黑體" w:eastAsia="微軟正黑體" w:hAnsi="微軟正黑體"/>
          <w:lang w:eastAsia="zh-TW"/>
        </w:rPr>
        <w:t>E-</w:t>
      </w:r>
      <w:proofErr w:type="spellStart"/>
      <w:r w:rsidRPr="00027BAD">
        <w:rPr>
          <w:rFonts w:ascii="微軟正黑體" w:eastAsia="微軟正黑體" w:hAnsi="微軟正黑體"/>
          <w:spacing w:val="-2"/>
          <w:lang w:eastAsia="zh-TW"/>
        </w:rPr>
        <w:t>m</w:t>
      </w:r>
      <w:r w:rsidRPr="00027BAD">
        <w:rPr>
          <w:rFonts w:ascii="微軟正黑體" w:eastAsia="微軟正黑體" w:hAnsi="微軟正黑體"/>
          <w:lang w:eastAsia="zh-TW"/>
        </w:rPr>
        <w:t>ail</w:t>
      </w:r>
      <w:r w:rsidRPr="00027BAD">
        <w:rPr>
          <w:rFonts w:ascii="微軟正黑體" w:eastAsia="微軟正黑體" w:hAnsi="微軟正黑體"/>
          <w:spacing w:val="-21"/>
          <w:w w:val="102"/>
          <w:sz w:val="2"/>
          <w:lang w:eastAsia="zh-TW"/>
        </w:rPr>
        <w:t>H</w:t>
      </w:r>
      <w:proofErr w:type="spellEnd"/>
      <w:r w:rsidRPr="00027BAD">
        <w:rPr>
          <w:rFonts w:ascii="微軟正黑體" w:eastAsia="微軟正黑體" w:hAnsi="微軟正黑體"/>
          <w:lang w:eastAsia="zh-TW"/>
        </w:rPr>
        <w:t>至</w:t>
      </w:r>
      <w:r w:rsidRPr="00027BAD">
        <w:rPr>
          <w:rFonts w:ascii="微軟正黑體" w:eastAsia="微軟正黑體" w:hAnsi="微軟正黑體"/>
          <w:spacing w:val="-21"/>
          <w:w w:val="102"/>
          <w:sz w:val="2"/>
          <w:lang w:eastAsia="zh-TW"/>
        </w:rPr>
        <w:t>H</w:t>
      </w:r>
      <w:r w:rsidRPr="00027BAD">
        <w:rPr>
          <w:rFonts w:ascii="微軟正黑體" w:eastAsia="微軟正黑體" w:hAnsi="微軟正黑體" w:cs="Times New Roman"/>
          <w:lang w:eastAsia="zh-TW"/>
        </w:rPr>
        <w:t>tp</w:t>
      </w:r>
      <w:r w:rsidRPr="00027BAD">
        <w:rPr>
          <w:rFonts w:ascii="微軟正黑體" w:eastAsia="微軟正黑體" w:hAnsi="微軟正黑體" w:cs="Times New Roman"/>
          <w:spacing w:val="-2"/>
          <w:lang w:eastAsia="zh-TW"/>
        </w:rPr>
        <w:t>m</w:t>
      </w:r>
      <w:r w:rsidRPr="00027BAD">
        <w:rPr>
          <w:rFonts w:ascii="微軟正黑體" w:eastAsia="微軟正黑體" w:hAnsi="微軟正黑體" w:cs="Times New Roman"/>
          <w:lang w:eastAsia="zh-TW"/>
        </w:rPr>
        <w:t>a</w:t>
      </w:r>
      <w:r w:rsidRPr="00027BAD">
        <w:rPr>
          <w:rFonts w:ascii="微軟正黑體" w:eastAsia="微軟正黑體" w:hAnsi="微軟正黑體" w:cs="Times New Roman"/>
          <w:w w:val="99"/>
          <w:lang w:eastAsia="zh-TW"/>
        </w:rPr>
        <w:t>.</w:t>
      </w:r>
      <w:r w:rsidR="00637BBA" w:rsidRPr="00027BAD">
        <w:rPr>
          <w:rFonts w:ascii="微軟正黑體" w:eastAsia="微軟正黑體" w:hAnsi="微軟正黑體" w:cs="Times New Roman"/>
          <w:w w:val="99"/>
          <w:lang w:eastAsia="zh-TW"/>
        </w:rPr>
        <w:t>pm</w:t>
      </w:r>
      <w:r w:rsidRPr="00027BAD">
        <w:rPr>
          <w:rFonts w:ascii="微軟正黑體" w:eastAsia="微軟正黑體" w:hAnsi="微軟正黑體" w:cs="Times New Roman"/>
          <w:w w:val="99"/>
          <w:lang w:eastAsia="zh-TW"/>
        </w:rPr>
        <w:t xml:space="preserve"> </w:t>
      </w:r>
      <w:hyperlink r:id="rId11">
        <w:r w:rsidR="002F622F" w:rsidRPr="00027BAD">
          <w:rPr>
            <w:rFonts w:ascii="微軟正黑體" w:eastAsia="微軟正黑體" w:hAnsi="微軟正黑體" w:cs="Times New Roman"/>
            <w:lang w:eastAsia="zh-TW"/>
          </w:rPr>
          <w:t xml:space="preserve"> </w:t>
        </w:r>
        <w:r w:rsidRPr="00027BAD">
          <w:rPr>
            <w:rFonts w:ascii="微軟正黑體" w:eastAsia="微軟正黑體" w:hAnsi="微軟正黑體" w:cs="Times New Roman"/>
            <w:lang w:eastAsia="zh-TW"/>
          </w:rPr>
          <w:t>@g</w:t>
        </w:r>
        <w:r w:rsidRPr="00027BAD">
          <w:rPr>
            <w:rFonts w:ascii="微軟正黑體" w:eastAsia="微軟正黑體" w:hAnsi="微軟正黑體" w:cs="Times New Roman"/>
            <w:spacing w:val="-2"/>
            <w:lang w:eastAsia="zh-TW"/>
          </w:rPr>
          <w:t>m</w:t>
        </w:r>
        <w:r w:rsidRPr="00027BAD">
          <w:rPr>
            <w:rFonts w:ascii="微軟正黑體" w:eastAsia="微軟正黑體" w:hAnsi="微軟正黑體" w:cs="Times New Roman"/>
            <w:lang w:eastAsia="zh-TW"/>
          </w:rPr>
          <w:t>ail.co</w:t>
        </w:r>
        <w:r w:rsidRPr="00027BAD">
          <w:rPr>
            <w:rFonts w:ascii="微軟正黑體" w:eastAsia="微軟正黑體" w:hAnsi="微軟正黑體" w:cs="Times New Roman"/>
            <w:spacing w:val="-2"/>
            <w:lang w:eastAsia="zh-TW"/>
          </w:rPr>
          <w:t>m</w:t>
        </w:r>
        <w:r w:rsidRPr="00027BAD">
          <w:rPr>
            <w:rFonts w:ascii="微軟正黑體" w:eastAsia="微軟正黑體" w:hAnsi="微軟正黑體" w:cs="Times New Roman"/>
            <w:spacing w:val="-21"/>
            <w:w w:val="102"/>
            <w:sz w:val="2"/>
            <w:lang w:eastAsia="zh-TW"/>
          </w:rPr>
          <w:t>H</w:t>
        </w:r>
      </w:hyperlink>
      <w:r w:rsidRPr="00027BAD">
        <w:rPr>
          <w:rFonts w:ascii="微軟正黑體" w:eastAsia="微軟正黑體" w:hAnsi="微軟正黑體"/>
          <w:lang w:eastAsia="zh-TW"/>
        </w:rPr>
        <w:t>，詳細內容，請至本會網址：</w:t>
      </w:r>
      <w:r w:rsidRPr="00027BAD">
        <w:rPr>
          <w:rFonts w:ascii="微軟正黑體" w:eastAsia="微軟正黑體" w:hAnsi="微軟正黑體"/>
          <w:spacing w:val="-21"/>
          <w:w w:val="102"/>
          <w:sz w:val="2"/>
          <w:lang w:eastAsia="zh-TW"/>
        </w:rPr>
        <w:t>H</w:t>
      </w:r>
      <w:hyperlink r:id="rId12">
        <w:r w:rsidRPr="00027BAD">
          <w:rPr>
            <w:rFonts w:ascii="微軟正黑體" w:eastAsia="微軟正黑體" w:hAnsi="微軟正黑體"/>
            <w:w w:val="99"/>
            <w:lang w:eastAsia="zh-TW"/>
          </w:rPr>
          <w:t>http://</w:t>
        </w:r>
        <w:r w:rsidRPr="00027BAD">
          <w:rPr>
            <w:rFonts w:ascii="微軟正黑體" w:eastAsia="微軟正黑體" w:hAnsi="微軟正黑體"/>
            <w:spacing w:val="-2"/>
            <w:w w:val="99"/>
            <w:lang w:eastAsia="zh-TW"/>
          </w:rPr>
          <w:t>w</w:t>
        </w:r>
        <w:r w:rsidRPr="00027BAD">
          <w:rPr>
            <w:rFonts w:ascii="微軟正黑體" w:eastAsia="微軟正黑體" w:hAnsi="微軟正黑體"/>
            <w:w w:val="99"/>
            <w:lang w:eastAsia="zh-TW"/>
          </w:rPr>
          <w:t>w</w:t>
        </w:r>
        <w:r w:rsidRPr="00027BAD">
          <w:rPr>
            <w:rFonts w:ascii="微軟正黑體" w:eastAsia="微軟正黑體" w:hAnsi="微軟正黑體"/>
            <w:spacing w:val="-17"/>
            <w:w w:val="99"/>
            <w:lang w:eastAsia="zh-TW"/>
          </w:rPr>
          <w:t>w</w:t>
        </w:r>
        <w:r w:rsidRPr="00027BAD">
          <w:rPr>
            <w:rFonts w:ascii="微軟正黑體" w:eastAsia="微軟正黑體" w:hAnsi="微軟正黑體"/>
            <w:w w:val="99"/>
            <w:lang w:eastAsia="zh-TW"/>
          </w:rPr>
          <w:t>.tw-p</w:t>
        </w:r>
        <w:r w:rsidRPr="00027BAD">
          <w:rPr>
            <w:rFonts w:ascii="微軟正黑體" w:eastAsia="微軟正黑體" w:hAnsi="微軟正黑體"/>
            <w:spacing w:val="-2"/>
            <w:w w:val="99"/>
            <w:lang w:eastAsia="zh-TW"/>
          </w:rPr>
          <w:t>m</w:t>
        </w:r>
        <w:r w:rsidRPr="00027BAD">
          <w:rPr>
            <w:rFonts w:ascii="微軟正黑體" w:eastAsia="微軟正黑體" w:hAnsi="微軟正黑體"/>
            <w:w w:val="99"/>
            <w:lang w:eastAsia="zh-TW"/>
          </w:rPr>
          <w:t>a.o</w:t>
        </w:r>
        <w:r w:rsidRPr="00027BAD">
          <w:rPr>
            <w:rFonts w:ascii="微軟正黑體" w:eastAsia="微軟正黑體" w:hAnsi="微軟正黑體"/>
            <w:spacing w:val="-5"/>
            <w:w w:val="99"/>
            <w:lang w:eastAsia="zh-TW"/>
          </w:rPr>
          <w:t>r</w:t>
        </w:r>
        <w:r w:rsidRPr="00027BAD">
          <w:rPr>
            <w:rFonts w:ascii="微軟正黑體" w:eastAsia="微軟正黑體" w:hAnsi="微軟正黑體"/>
            <w:w w:val="99"/>
            <w:lang w:eastAsia="zh-TW"/>
          </w:rPr>
          <w:t>g.tw/</w:t>
        </w:r>
        <w:r w:rsidRPr="00027BAD">
          <w:rPr>
            <w:rFonts w:ascii="微軟正黑體" w:eastAsia="微軟正黑體" w:hAnsi="微軟正黑體"/>
            <w:spacing w:val="-21"/>
            <w:w w:val="102"/>
            <w:sz w:val="2"/>
            <w:lang w:eastAsia="zh-TW"/>
          </w:rPr>
          <w:t>H</w:t>
        </w:r>
      </w:hyperlink>
      <w:r w:rsidRPr="00027BAD">
        <w:rPr>
          <w:rFonts w:ascii="微軟正黑體" w:eastAsia="微軟正黑體" w:hAnsi="微軟正黑體"/>
          <w:lang w:eastAsia="zh-TW"/>
        </w:rPr>
        <w:t>。</w:t>
      </w:r>
    </w:p>
    <w:p w14:paraId="1D1F1776" w14:textId="77777777" w:rsidR="000A373A" w:rsidRPr="00027BAD" w:rsidRDefault="000A373A">
      <w:pPr>
        <w:pStyle w:val="a3"/>
        <w:spacing w:before="13"/>
        <w:rPr>
          <w:rFonts w:ascii="微軟正黑體" w:eastAsia="微軟正黑體" w:hAnsi="微軟正黑體"/>
          <w:sz w:val="30"/>
          <w:lang w:eastAsia="zh-TW"/>
        </w:rPr>
      </w:pPr>
    </w:p>
    <w:p w14:paraId="4CD3C489" w14:textId="77777777" w:rsidR="000A373A" w:rsidRPr="00027BAD" w:rsidRDefault="00C60477">
      <w:pPr>
        <w:pStyle w:val="3"/>
        <w:numPr>
          <w:ilvl w:val="0"/>
          <w:numId w:val="1"/>
        </w:numPr>
        <w:tabs>
          <w:tab w:val="left" w:pos="729"/>
        </w:tabs>
        <w:spacing w:before="1"/>
        <w:ind w:hanging="451"/>
        <w:rPr>
          <w:rFonts w:ascii="微軟正黑體" w:eastAsia="微軟正黑體" w:hAnsi="微軟正黑體"/>
        </w:rPr>
      </w:pPr>
      <w:proofErr w:type="spellStart"/>
      <w:r w:rsidRPr="00027BAD">
        <w:rPr>
          <w:rFonts w:ascii="微軟正黑體" w:eastAsia="微軟正黑體" w:hAnsi="微軟正黑體" w:hint="eastAsia"/>
        </w:rPr>
        <w:t>主要內容</w:t>
      </w:r>
      <w:proofErr w:type="spellEnd"/>
    </w:p>
    <w:p w14:paraId="73279E39" w14:textId="77777777" w:rsidR="000A373A" w:rsidRPr="00027BAD" w:rsidRDefault="00C60477">
      <w:pPr>
        <w:pStyle w:val="a3"/>
        <w:spacing w:before="256" w:line="285" w:lineRule="auto"/>
        <w:ind w:left="398" w:right="133" w:firstLine="480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請選用新細明體之中文字型及 Times</w:t>
      </w:r>
      <w:r w:rsidRPr="00027BAD">
        <w:rPr>
          <w:rFonts w:ascii="微軟正黑體" w:eastAsia="微軟正黑體" w:hAnsi="微軟正黑體"/>
          <w:spacing w:val="56"/>
          <w:lang w:eastAsia="zh-TW"/>
        </w:rPr>
        <w:t xml:space="preserve"> </w:t>
      </w:r>
      <w:r w:rsidRPr="00027BAD">
        <w:rPr>
          <w:rFonts w:ascii="微軟正黑體" w:eastAsia="微軟正黑體" w:hAnsi="微軟正黑體"/>
          <w:lang w:eastAsia="zh-TW"/>
        </w:rPr>
        <w:t>New</w:t>
      </w:r>
      <w:r w:rsidRPr="00027BAD">
        <w:rPr>
          <w:rFonts w:ascii="微軟正黑體" w:eastAsia="微軟正黑體" w:hAnsi="微軟正黑體"/>
          <w:spacing w:val="56"/>
          <w:lang w:eastAsia="zh-TW"/>
        </w:rPr>
        <w:t xml:space="preserve"> </w:t>
      </w:r>
      <w:r w:rsidRPr="00027BAD">
        <w:rPr>
          <w:rFonts w:ascii="微軟正黑體" w:eastAsia="微軟正黑體" w:hAnsi="微軟正黑體"/>
          <w:lang w:eastAsia="zh-TW"/>
        </w:rPr>
        <w:t xml:space="preserve">Roman </w:t>
      </w:r>
      <w:r w:rsidRPr="00027BAD">
        <w:rPr>
          <w:rFonts w:ascii="微軟正黑體" w:eastAsia="微軟正黑體" w:hAnsi="微軟正黑體"/>
          <w:spacing w:val="-1"/>
          <w:lang w:eastAsia="zh-TW"/>
        </w:rPr>
        <w:t>之英文字型，論文標題為粗體字</w:t>
      </w:r>
      <w:r w:rsidRPr="00027BAD">
        <w:rPr>
          <w:rFonts w:ascii="微軟正黑體" w:eastAsia="微軟正黑體" w:hAnsi="微軟正黑體"/>
          <w:spacing w:val="-5"/>
          <w:lang w:eastAsia="zh-TW"/>
        </w:rPr>
        <w:t>型，＃</w:t>
      </w:r>
      <w:r w:rsidRPr="00027BAD">
        <w:rPr>
          <w:rFonts w:ascii="微軟正黑體" w:eastAsia="微軟正黑體" w:hAnsi="微軟正黑體"/>
          <w:spacing w:val="-4"/>
          <w:lang w:eastAsia="zh-TW"/>
        </w:rPr>
        <w:t>20；作者資料及章節標題亦為粗體字型，＃12；其餘論文內容包含圖表說明請用</w:t>
      </w:r>
      <w:r w:rsidRPr="00027BAD">
        <w:rPr>
          <w:rFonts w:ascii="微軟正黑體" w:eastAsia="微軟正黑體" w:hAnsi="微軟正黑體"/>
          <w:lang w:eastAsia="zh-TW"/>
        </w:rPr>
        <w:t>細體字型，＃12。</w:t>
      </w:r>
    </w:p>
    <w:p w14:paraId="51EDE478" w14:textId="77777777" w:rsidR="000A373A" w:rsidRPr="00027BAD" w:rsidRDefault="00C60477">
      <w:pPr>
        <w:pStyle w:val="4"/>
        <w:numPr>
          <w:ilvl w:val="1"/>
          <w:numId w:val="1"/>
        </w:numPr>
        <w:tabs>
          <w:tab w:val="left" w:pos="839"/>
        </w:tabs>
        <w:rPr>
          <w:rFonts w:ascii="微軟正黑體" w:eastAsia="微軟正黑體" w:hAnsi="微軟正黑體"/>
        </w:rPr>
      </w:pPr>
      <w:proofErr w:type="spellStart"/>
      <w:r w:rsidRPr="00027BAD">
        <w:rPr>
          <w:rFonts w:ascii="微軟正黑體" w:eastAsia="微軟正黑體" w:hAnsi="微軟正黑體" w:hint="eastAsia"/>
        </w:rPr>
        <w:t>字型大小設定</w:t>
      </w:r>
      <w:proofErr w:type="spellEnd"/>
    </w:p>
    <w:p w14:paraId="2E62C1DC" w14:textId="77777777" w:rsidR="000A373A" w:rsidRPr="00027BAD" w:rsidRDefault="000A373A">
      <w:pPr>
        <w:pStyle w:val="a3"/>
        <w:spacing w:before="8"/>
        <w:rPr>
          <w:rFonts w:ascii="微軟正黑體" w:eastAsia="微軟正黑體" w:hAnsi="微軟正黑體"/>
          <w:b/>
          <w:sz w:val="16"/>
        </w:rPr>
      </w:pPr>
    </w:p>
    <w:p w14:paraId="1DB3EED7" w14:textId="77777777" w:rsidR="000A373A" w:rsidRPr="00027BAD" w:rsidRDefault="00C60477">
      <w:pPr>
        <w:pStyle w:val="a3"/>
        <w:spacing w:before="74"/>
        <w:ind w:left="880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標題請靠左，並與前後保持一行的間隔，第一層標題(如 1. 前言)使用粗體字型，＃</w:t>
      </w:r>
    </w:p>
    <w:p w14:paraId="1ADE6063" w14:textId="77777777" w:rsidR="000A373A" w:rsidRPr="00027BAD" w:rsidRDefault="00C60477">
      <w:pPr>
        <w:pStyle w:val="a3"/>
        <w:spacing w:before="64"/>
        <w:ind w:left="398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18。</w:t>
      </w:r>
    </w:p>
    <w:p w14:paraId="602464DE" w14:textId="77777777" w:rsidR="000A373A" w:rsidRPr="00027BAD" w:rsidRDefault="000A373A">
      <w:pPr>
        <w:pStyle w:val="a3"/>
        <w:spacing w:before="6"/>
        <w:rPr>
          <w:rFonts w:ascii="微軟正黑體" w:eastAsia="微軟正黑體" w:hAnsi="微軟正黑體"/>
          <w:sz w:val="16"/>
          <w:lang w:eastAsia="zh-TW"/>
        </w:rPr>
      </w:pPr>
    </w:p>
    <w:p w14:paraId="6F3E8D9C" w14:textId="57D618AB" w:rsidR="000A373A" w:rsidRPr="00027BAD" w:rsidRDefault="00C60477">
      <w:pPr>
        <w:pStyle w:val="a3"/>
        <w:spacing w:before="74" w:line="285" w:lineRule="auto"/>
        <w:ind w:left="398" w:right="134" w:firstLine="482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則第二層標題(</w:t>
      </w:r>
      <w:r w:rsidRPr="00027BAD">
        <w:rPr>
          <w:rFonts w:ascii="微軟正黑體" w:eastAsia="微軟正黑體" w:hAnsi="微軟正黑體"/>
          <w:spacing w:val="30"/>
          <w:lang w:eastAsia="zh-TW"/>
        </w:rPr>
        <w:t xml:space="preserve">如 </w:t>
      </w:r>
      <w:r w:rsidRPr="00027BAD">
        <w:rPr>
          <w:rFonts w:ascii="微軟正黑體" w:eastAsia="微軟正黑體" w:hAnsi="微軟正黑體"/>
          <w:lang w:eastAsia="zh-TW"/>
        </w:rPr>
        <w:t>2.</w:t>
      </w:r>
      <w:r w:rsidR="008E28FB" w:rsidRPr="00027BAD">
        <w:rPr>
          <w:rFonts w:ascii="微軟正黑體" w:eastAsia="微軟正黑體" w:hAnsi="微軟正黑體"/>
          <w:lang w:eastAsia="zh-TW"/>
        </w:rPr>
        <w:t>2</w:t>
      </w:r>
      <w:r w:rsidRPr="00027BAD">
        <w:rPr>
          <w:rFonts w:ascii="微軟正黑體" w:eastAsia="微軟正黑體" w:hAnsi="微軟正黑體"/>
          <w:lang w:eastAsia="zh-TW"/>
        </w:rPr>
        <w:t xml:space="preserve"> 邊界設定)</w:t>
      </w:r>
      <w:r w:rsidRPr="00027BAD">
        <w:rPr>
          <w:rFonts w:ascii="微軟正黑體" w:eastAsia="微軟正黑體" w:hAnsi="微軟正黑體"/>
          <w:spacing w:val="-6"/>
          <w:lang w:eastAsia="zh-TW"/>
        </w:rPr>
        <w:t>請使用粗體字型，＃</w:t>
      </w:r>
      <w:r w:rsidRPr="00027BAD">
        <w:rPr>
          <w:rFonts w:ascii="微軟正黑體" w:eastAsia="微軟正黑體" w:hAnsi="微軟正黑體"/>
          <w:spacing w:val="-13"/>
          <w:lang w:eastAsia="zh-TW"/>
        </w:rPr>
        <w:t>16</w:t>
      </w:r>
      <w:r w:rsidRPr="00027BAD">
        <w:rPr>
          <w:rFonts w:ascii="微軟正黑體" w:eastAsia="微軟正黑體" w:hAnsi="微軟正黑體"/>
          <w:spacing w:val="-7"/>
          <w:lang w:eastAsia="zh-TW"/>
        </w:rPr>
        <w:t>，內文中若參照參考文獻，</w:t>
      </w:r>
      <w:r w:rsidRPr="00027BAD">
        <w:rPr>
          <w:rFonts w:ascii="微軟正黑體" w:eastAsia="微軟正黑體" w:hAnsi="微軟正黑體"/>
          <w:spacing w:val="-18"/>
          <w:lang w:eastAsia="zh-TW"/>
        </w:rPr>
        <w:t xml:space="preserve">E </w:t>
      </w:r>
      <w:r w:rsidRPr="00027BAD">
        <w:rPr>
          <w:rFonts w:ascii="微軟正黑體" w:eastAsia="微軟正黑體" w:hAnsi="微軟正黑體"/>
          <w:spacing w:val="-1"/>
          <w:w w:val="99"/>
          <w:lang w:eastAsia="zh-TW"/>
        </w:rPr>
        <w:t>X</w:t>
      </w:r>
      <w:r w:rsidRPr="00027BAD">
        <w:rPr>
          <w:rFonts w:ascii="微軟正黑體" w:eastAsia="微軟正黑體" w:hAnsi="微軟正黑體"/>
          <w:w w:val="99"/>
          <w:lang w:eastAsia="zh-TW"/>
        </w:rPr>
        <w:t>.</w:t>
      </w:r>
      <w:r w:rsidRPr="00027BAD">
        <w:rPr>
          <w:rFonts w:ascii="微軟正黑體" w:eastAsia="微軟正黑體" w:hAnsi="微軟正黑體"/>
          <w:lang w:eastAsia="zh-TW"/>
        </w:rPr>
        <w:lastRenderedPageBreak/>
        <w:t>（</w:t>
      </w:r>
      <w:r w:rsidRPr="00027BAD">
        <w:rPr>
          <w:rFonts w:ascii="微軟正黑體" w:eastAsia="微軟正黑體" w:hAnsi="微軟正黑體"/>
          <w:spacing w:val="-1"/>
          <w:lang w:eastAsia="zh-TW"/>
        </w:rPr>
        <w:t>Bole</w:t>
      </w:r>
      <w:r w:rsidRPr="00027BAD">
        <w:rPr>
          <w:rFonts w:ascii="微軟正黑體" w:eastAsia="微軟正黑體" w:hAnsi="微軟正黑體"/>
          <w:lang w:eastAsia="zh-TW"/>
        </w:rPr>
        <w:t>y</w:t>
      </w:r>
      <w:r w:rsidRPr="00027BAD">
        <w:rPr>
          <w:rFonts w:ascii="微軟正黑體" w:eastAsia="微軟正黑體" w:hAnsi="微軟正黑體"/>
          <w:spacing w:val="-1"/>
          <w:lang w:eastAsia="zh-TW"/>
        </w:rPr>
        <w:t xml:space="preserve">  </w:t>
      </w:r>
      <w:r w:rsidRPr="00027BAD">
        <w:rPr>
          <w:rFonts w:ascii="微軟正黑體" w:eastAsia="微軟正黑體" w:hAnsi="微軟正黑體"/>
          <w:lang w:eastAsia="zh-TW"/>
        </w:rPr>
        <w:t xml:space="preserve">and  </w:t>
      </w:r>
      <w:r w:rsidRPr="00027BAD">
        <w:rPr>
          <w:rFonts w:ascii="微軟正黑體" w:eastAsia="微軟正黑體" w:hAnsi="微軟正黑體"/>
          <w:spacing w:val="-1"/>
          <w:lang w:eastAsia="zh-TW"/>
        </w:rPr>
        <w:t>Maie</w:t>
      </w:r>
      <w:r w:rsidRPr="00027BAD">
        <w:rPr>
          <w:rFonts w:ascii="微軟正黑體" w:eastAsia="微軟正黑體" w:hAnsi="微軟正黑體"/>
          <w:spacing w:val="-10"/>
          <w:lang w:eastAsia="zh-TW"/>
        </w:rPr>
        <w:t>r</w:t>
      </w:r>
      <w:r w:rsidRPr="00027BAD">
        <w:rPr>
          <w:rFonts w:ascii="微軟正黑體" w:eastAsia="微軟正黑體" w:hAnsi="微軟正黑體"/>
          <w:spacing w:val="-1"/>
          <w:lang w:eastAsia="zh-TW"/>
        </w:rPr>
        <w:t>,1988</w:t>
      </w:r>
      <w:r w:rsidRPr="00027BAD">
        <w:rPr>
          <w:rFonts w:ascii="微軟正黑體" w:eastAsia="微軟正黑體" w:hAnsi="微軟正黑體"/>
          <w:spacing w:val="-120"/>
          <w:lang w:eastAsia="zh-TW"/>
        </w:rPr>
        <w:t>）</w:t>
      </w:r>
      <w:r w:rsidRPr="00027BAD">
        <w:rPr>
          <w:rFonts w:ascii="微軟正黑體" w:eastAsia="微軟正黑體" w:hAnsi="微軟正黑體"/>
          <w:lang w:eastAsia="zh-TW"/>
        </w:rPr>
        <w:t>。</w:t>
      </w:r>
    </w:p>
    <w:p w14:paraId="4DCB8844" w14:textId="77777777" w:rsidR="000A373A" w:rsidRPr="00027BAD" w:rsidRDefault="00C60477">
      <w:pPr>
        <w:pStyle w:val="4"/>
        <w:numPr>
          <w:ilvl w:val="1"/>
          <w:numId w:val="1"/>
        </w:numPr>
        <w:tabs>
          <w:tab w:val="left" w:pos="839"/>
        </w:tabs>
        <w:rPr>
          <w:rFonts w:ascii="微軟正黑體" w:eastAsia="微軟正黑體" w:hAnsi="微軟正黑體"/>
        </w:rPr>
      </w:pPr>
      <w:proofErr w:type="spellStart"/>
      <w:r w:rsidRPr="00027BAD">
        <w:rPr>
          <w:rFonts w:ascii="微軟正黑體" w:eastAsia="微軟正黑體" w:hAnsi="微軟正黑體" w:hint="eastAsia"/>
        </w:rPr>
        <w:t>邊界設定</w:t>
      </w:r>
      <w:proofErr w:type="spellEnd"/>
    </w:p>
    <w:p w14:paraId="14377671" w14:textId="77777777" w:rsidR="000A373A" w:rsidRPr="00027BAD" w:rsidRDefault="00C60477">
      <w:pPr>
        <w:pStyle w:val="a3"/>
        <w:spacing w:before="305" w:line="285" w:lineRule="auto"/>
        <w:ind w:left="398" w:right="89" w:firstLine="511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文章格式請以 A4 紙格式撰寫，每一頁請用兩欄格式，行距使用單行間距，上下邊界留白各 2.5 cm、頁首 1.5cm 及頁尾 1.75cm，左右邊界留白各 2.5 cm</w:t>
      </w:r>
    </w:p>
    <w:p w14:paraId="2EC78972" w14:textId="77777777" w:rsidR="000A373A" w:rsidRPr="00027BAD" w:rsidRDefault="000A373A">
      <w:pPr>
        <w:spacing w:line="285" w:lineRule="auto"/>
        <w:rPr>
          <w:rFonts w:ascii="微軟正黑體" w:eastAsia="微軟正黑體" w:hAnsi="微軟正黑體"/>
          <w:lang w:eastAsia="zh-TW"/>
        </w:rPr>
        <w:sectPr w:rsidR="000A373A" w:rsidRPr="00027BAD" w:rsidSect="00A272E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7F09D53" w14:textId="77777777" w:rsidR="000A373A" w:rsidRPr="00027BAD" w:rsidRDefault="000A373A">
      <w:pPr>
        <w:pStyle w:val="a3"/>
        <w:rPr>
          <w:rFonts w:ascii="微軟正黑體" w:eastAsia="微軟正黑體" w:hAnsi="微軟正黑體"/>
          <w:lang w:eastAsia="zh-TW"/>
        </w:rPr>
      </w:pPr>
    </w:p>
    <w:p w14:paraId="24D05ADC" w14:textId="77777777" w:rsidR="000A373A" w:rsidRPr="00027BAD" w:rsidRDefault="00C60477">
      <w:pPr>
        <w:pStyle w:val="a3"/>
        <w:ind w:left="3046"/>
        <w:rPr>
          <w:rFonts w:ascii="微軟正黑體" w:eastAsia="微軟正黑體" w:hAnsi="微軟正黑體"/>
          <w:sz w:val="20"/>
        </w:rPr>
      </w:pPr>
      <w:r w:rsidRPr="00027BAD">
        <w:rPr>
          <w:rFonts w:ascii="微軟正黑體" w:eastAsia="微軟正黑體" w:hAnsi="微軟正黑體"/>
          <w:noProof/>
          <w:sz w:val="20"/>
          <w:lang w:eastAsia="zh-TW"/>
        </w:rPr>
        <w:drawing>
          <wp:inline distT="0" distB="0" distL="0" distR="0" wp14:anchorId="449E7116" wp14:editId="0D65396E">
            <wp:extent cx="2451384" cy="17772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384" cy="17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A7E5D" w14:textId="77777777" w:rsidR="000A373A" w:rsidRPr="00027BAD" w:rsidRDefault="000A373A">
      <w:pPr>
        <w:pStyle w:val="a3"/>
        <w:spacing w:before="10"/>
        <w:rPr>
          <w:rFonts w:ascii="微軟正黑體" w:eastAsia="微軟正黑體" w:hAnsi="微軟正黑體"/>
          <w:sz w:val="27"/>
        </w:rPr>
      </w:pPr>
    </w:p>
    <w:p w14:paraId="270EAAD3" w14:textId="77777777" w:rsidR="000A373A" w:rsidRPr="00027BAD" w:rsidRDefault="00C60477">
      <w:pPr>
        <w:pStyle w:val="6"/>
        <w:spacing w:before="52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圖 1：連續函數之數位積分</w:t>
      </w:r>
    </w:p>
    <w:p w14:paraId="78BC2FD9" w14:textId="77777777" w:rsidR="000A373A" w:rsidRPr="00027BAD" w:rsidRDefault="000A373A">
      <w:pPr>
        <w:pStyle w:val="a3"/>
        <w:rPr>
          <w:rFonts w:ascii="微軟正黑體" w:eastAsia="微軟正黑體" w:hAnsi="微軟正黑體"/>
          <w:b/>
          <w:lang w:eastAsia="zh-TW"/>
        </w:rPr>
      </w:pPr>
    </w:p>
    <w:p w14:paraId="668497CF" w14:textId="77777777" w:rsidR="000A373A" w:rsidRPr="00027BAD" w:rsidRDefault="000A373A">
      <w:pPr>
        <w:pStyle w:val="a3"/>
        <w:rPr>
          <w:rFonts w:ascii="微軟正黑體" w:eastAsia="微軟正黑體" w:hAnsi="微軟正黑體"/>
          <w:b/>
          <w:lang w:eastAsia="zh-TW"/>
        </w:rPr>
      </w:pPr>
    </w:p>
    <w:p w14:paraId="07C0C355" w14:textId="77777777" w:rsidR="000A373A" w:rsidRPr="00027BAD" w:rsidRDefault="000A373A">
      <w:pPr>
        <w:pStyle w:val="a3"/>
        <w:spacing w:before="11"/>
        <w:rPr>
          <w:rFonts w:ascii="微軟正黑體" w:eastAsia="微軟正黑體" w:hAnsi="微軟正黑體"/>
          <w:b/>
          <w:sz w:val="23"/>
          <w:lang w:eastAsia="zh-TW"/>
        </w:rPr>
      </w:pPr>
    </w:p>
    <w:p w14:paraId="09125346" w14:textId="77777777" w:rsidR="000A373A" w:rsidRPr="00027BAD" w:rsidRDefault="00C60477">
      <w:pPr>
        <w:ind w:left="287"/>
        <w:jc w:val="center"/>
        <w:rPr>
          <w:rFonts w:ascii="微軟正黑體" w:eastAsia="微軟正黑體" w:hAnsi="微軟正黑體"/>
          <w:b/>
          <w:sz w:val="24"/>
        </w:rPr>
      </w:pPr>
      <w:r w:rsidRPr="00027BAD">
        <w:rPr>
          <w:rFonts w:ascii="微軟正黑體" w:eastAsia="微軟正黑體" w:hAnsi="微軟正黑體"/>
          <w:b/>
          <w:sz w:val="24"/>
        </w:rPr>
        <w:t>表 1：參考文獻範例</w:t>
      </w:r>
    </w:p>
    <w:p w14:paraId="1F114B2C" w14:textId="77777777" w:rsidR="000A373A" w:rsidRPr="00027BAD" w:rsidRDefault="000A373A">
      <w:pPr>
        <w:pStyle w:val="a3"/>
        <w:spacing w:before="5" w:after="1"/>
        <w:rPr>
          <w:rFonts w:ascii="微軟正黑體" w:eastAsia="微軟正黑體" w:hAnsi="微軟正黑體"/>
          <w:b/>
          <w:sz w:val="7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708"/>
        <w:gridCol w:w="6868"/>
      </w:tblGrid>
      <w:tr w:rsidR="000A373A" w:rsidRPr="00027BAD" w14:paraId="0D443DBE" w14:textId="77777777">
        <w:trPr>
          <w:trHeight w:val="500"/>
        </w:trPr>
        <w:tc>
          <w:tcPr>
            <w:tcW w:w="1128" w:type="dxa"/>
            <w:vMerge w:val="restart"/>
          </w:tcPr>
          <w:p w14:paraId="757D86F0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6BAE889D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b/>
                <w:sz w:val="21"/>
              </w:rPr>
            </w:pPr>
          </w:p>
          <w:p w14:paraId="21BBF0BD" w14:textId="77777777" w:rsidR="000A373A" w:rsidRPr="00027BAD" w:rsidRDefault="00C60477">
            <w:pPr>
              <w:pStyle w:val="TableParagraph"/>
              <w:ind w:left="161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期刊論文</w:t>
            </w:r>
            <w:proofErr w:type="spellEnd"/>
          </w:p>
        </w:tc>
        <w:tc>
          <w:tcPr>
            <w:tcW w:w="708" w:type="dxa"/>
          </w:tcPr>
          <w:p w14:paraId="420F4652" w14:textId="77777777" w:rsidR="000A373A" w:rsidRPr="00027BAD" w:rsidRDefault="00C60477">
            <w:pPr>
              <w:pStyle w:val="TableParagraph"/>
              <w:spacing w:before="109"/>
              <w:ind w:left="133" w:right="124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中文</w:t>
            </w:r>
            <w:proofErr w:type="spellEnd"/>
          </w:p>
        </w:tc>
        <w:tc>
          <w:tcPr>
            <w:tcW w:w="6868" w:type="dxa"/>
          </w:tcPr>
          <w:p w14:paraId="5F099273" w14:textId="77777777" w:rsidR="000A373A" w:rsidRPr="00027BAD" w:rsidRDefault="00C60477">
            <w:pPr>
              <w:pStyle w:val="TableParagraph"/>
              <w:spacing w:before="109"/>
              <w:ind w:left="107"/>
              <w:rPr>
                <w:rFonts w:ascii="微軟正黑體" w:eastAsia="微軟正黑體" w:hAnsi="微軟正黑體"/>
                <w:sz w:val="20"/>
              </w:rPr>
            </w:pP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>戴久永</w:t>
            </w:r>
            <w:r w:rsidRPr="00027BAD">
              <w:rPr>
                <w:rFonts w:ascii="微軟正黑體" w:eastAsia="微軟正黑體" w:hAnsi="微軟正黑體" w:hint="eastAsia"/>
                <w:spacing w:val="-3"/>
                <w:sz w:val="20"/>
                <w:lang w:eastAsia="zh-TW"/>
              </w:rPr>
              <w:t xml:space="preserve">  </w:t>
            </w:r>
            <w:r w:rsidRPr="00027BAD">
              <w:rPr>
                <w:rFonts w:ascii="微軟正黑體" w:eastAsia="微軟正黑體" w:hAnsi="微軟正黑體"/>
                <w:spacing w:val="-1"/>
                <w:sz w:val="20"/>
                <w:lang w:eastAsia="zh-TW"/>
              </w:rPr>
              <w:t>(1</w:t>
            </w:r>
            <w:r w:rsidRPr="00027BAD">
              <w:rPr>
                <w:rFonts w:ascii="微軟正黑體" w:eastAsia="微軟正黑體" w:hAnsi="微軟正黑體"/>
                <w:sz w:val="20"/>
                <w:lang w:eastAsia="zh-TW"/>
              </w:rPr>
              <w:t>9</w:t>
            </w:r>
            <w:r w:rsidRPr="00027BAD">
              <w:rPr>
                <w:rFonts w:ascii="微軟正黑體" w:eastAsia="微軟正黑體" w:hAnsi="微軟正黑體"/>
                <w:spacing w:val="-1"/>
                <w:sz w:val="20"/>
                <w:lang w:eastAsia="zh-TW"/>
              </w:rPr>
              <w:t>94</w:t>
            </w:r>
            <w:r w:rsidRPr="00027BAD">
              <w:rPr>
                <w:rFonts w:ascii="微軟正黑體" w:eastAsia="微軟正黑體" w:hAnsi="微軟正黑體" w:hint="eastAsia"/>
                <w:spacing w:val="-100"/>
                <w:sz w:val="20"/>
                <w:lang w:eastAsia="zh-TW"/>
              </w:rPr>
              <w:t>）</w:t>
            </w: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>。</w:t>
            </w:r>
            <w:r w:rsidRPr="00027BAD">
              <w:rPr>
                <w:rFonts w:ascii="微軟正黑體" w:eastAsia="微軟正黑體" w:hAnsi="微軟正黑體"/>
                <w:spacing w:val="-2"/>
                <w:sz w:val="20"/>
                <w:lang w:eastAsia="zh-TW"/>
              </w:rPr>
              <w:t>T</w:t>
            </w:r>
            <w:r w:rsidRPr="00027BAD">
              <w:rPr>
                <w:rFonts w:ascii="微軟正黑體" w:eastAsia="微軟正黑體" w:hAnsi="微軟正黑體"/>
                <w:sz w:val="20"/>
                <w:lang w:eastAsia="zh-TW"/>
              </w:rPr>
              <w:t>QM</w:t>
            </w:r>
            <w:r w:rsidRPr="00027BAD">
              <w:rPr>
                <w:rFonts w:ascii="微軟正黑體" w:eastAsia="微軟正黑體" w:hAnsi="微軟正黑體"/>
                <w:spacing w:val="-1"/>
                <w:sz w:val="20"/>
                <w:lang w:eastAsia="zh-TW"/>
              </w:rPr>
              <w:t xml:space="preserve"> </w:t>
            </w:r>
            <w:r w:rsidRPr="00027BAD">
              <w:rPr>
                <w:rFonts w:ascii="微軟正黑體" w:eastAsia="微軟正黑體" w:hAnsi="微軟正黑體" w:hint="eastAsia"/>
                <w:spacing w:val="-2"/>
                <w:sz w:val="20"/>
                <w:lang w:eastAsia="zh-TW"/>
              </w:rPr>
              <w:t>的起源及其國際發展。</w:t>
            </w:r>
            <w:r w:rsidRPr="00027BAD">
              <w:rPr>
                <w:rFonts w:ascii="微軟正黑體" w:eastAsia="微軟正黑體" w:hAnsi="微軟正黑體" w:hint="eastAsia"/>
                <w:spacing w:val="-2"/>
                <w:sz w:val="20"/>
              </w:rPr>
              <w:t>管理雜誌，</w:t>
            </w:r>
            <w:r w:rsidRPr="00027BAD">
              <w:rPr>
                <w:rFonts w:ascii="微軟正黑體" w:eastAsia="微軟正黑體" w:hAnsi="微軟正黑體"/>
                <w:spacing w:val="-1"/>
                <w:sz w:val="20"/>
              </w:rPr>
              <w:t>2</w:t>
            </w:r>
            <w:r w:rsidRPr="00027BAD">
              <w:rPr>
                <w:rFonts w:ascii="微軟正黑體" w:eastAsia="微軟正黑體" w:hAnsi="微軟正黑體"/>
                <w:sz w:val="20"/>
              </w:rPr>
              <w:t>4</w:t>
            </w:r>
            <w:r w:rsidRPr="00027BAD">
              <w:rPr>
                <w:rFonts w:ascii="微軟正黑體" w:eastAsia="微軟正黑體" w:hAnsi="微軟正黑體"/>
                <w:spacing w:val="-1"/>
                <w:sz w:val="20"/>
              </w:rPr>
              <w:t>5(</w:t>
            </w:r>
            <w:r w:rsidRPr="00027BAD">
              <w:rPr>
                <w:rFonts w:ascii="微軟正黑體" w:eastAsia="微軟正黑體" w:hAnsi="微軟正黑體"/>
                <w:spacing w:val="-7"/>
                <w:sz w:val="20"/>
              </w:rPr>
              <w:t>1</w:t>
            </w:r>
            <w:r w:rsidRPr="00027BAD">
              <w:rPr>
                <w:rFonts w:ascii="微軟正黑體" w:eastAsia="微軟正黑體" w:hAnsi="微軟正黑體"/>
                <w:spacing w:val="-1"/>
                <w:sz w:val="20"/>
              </w:rPr>
              <w:t>1</w:t>
            </w:r>
            <w:r w:rsidRPr="00027BAD">
              <w:rPr>
                <w:rFonts w:ascii="微軟正黑體" w:eastAsia="微軟正黑體" w:hAnsi="微軟正黑體"/>
                <w:sz w:val="20"/>
              </w:rPr>
              <w:t>)</w:t>
            </w:r>
            <w:r w:rsidRPr="00027BAD">
              <w:rPr>
                <w:rFonts w:ascii="微軟正黑體" w:eastAsia="微軟正黑體" w:hAnsi="微軟正黑體" w:hint="eastAsia"/>
                <w:spacing w:val="-2"/>
                <w:sz w:val="20"/>
              </w:rPr>
              <w:t>，</w:t>
            </w:r>
            <w:r w:rsidRPr="00027BAD">
              <w:rPr>
                <w:rFonts w:ascii="微軟正黑體" w:eastAsia="微軟正黑體" w:hAnsi="微軟正黑體"/>
                <w:spacing w:val="-1"/>
                <w:sz w:val="20"/>
              </w:rPr>
              <w:t>60</w:t>
            </w:r>
            <w:r w:rsidRPr="00027BAD">
              <w:rPr>
                <w:rFonts w:ascii="微軟正黑體" w:eastAsia="微軟正黑體" w:hAnsi="微軟正黑體"/>
                <w:sz w:val="20"/>
              </w:rPr>
              <w:t>-</w:t>
            </w:r>
            <w:r w:rsidRPr="00027BAD">
              <w:rPr>
                <w:rFonts w:ascii="微軟正黑體" w:eastAsia="微軟正黑體" w:hAnsi="微軟正黑體"/>
                <w:spacing w:val="-1"/>
                <w:sz w:val="20"/>
              </w:rPr>
              <w:t>6</w:t>
            </w:r>
            <w:r w:rsidRPr="00027BAD">
              <w:rPr>
                <w:rFonts w:ascii="微軟正黑體" w:eastAsia="微軟正黑體" w:hAnsi="微軟正黑體"/>
                <w:sz w:val="20"/>
              </w:rPr>
              <w:t>1</w:t>
            </w:r>
            <w:r w:rsidRPr="00027BA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</w:tc>
      </w:tr>
      <w:tr w:rsidR="000A373A" w:rsidRPr="00027BAD" w14:paraId="789E52BD" w14:textId="77777777">
        <w:trPr>
          <w:trHeight w:val="929"/>
        </w:trPr>
        <w:tc>
          <w:tcPr>
            <w:tcW w:w="1128" w:type="dxa"/>
            <w:vMerge/>
            <w:tcBorders>
              <w:top w:val="nil"/>
            </w:tcBorders>
          </w:tcPr>
          <w:p w14:paraId="0E014E16" w14:textId="77777777" w:rsidR="000A373A" w:rsidRPr="00027BAD" w:rsidRDefault="000A373A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708" w:type="dxa"/>
          </w:tcPr>
          <w:p w14:paraId="631D4DF9" w14:textId="77777777" w:rsidR="000A373A" w:rsidRPr="00027BAD" w:rsidRDefault="000A373A">
            <w:pPr>
              <w:pStyle w:val="TableParagraph"/>
              <w:spacing w:before="2"/>
              <w:rPr>
                <w:rFonts w:ascii="微軟正黑體" w:eastAsia="微軟正黑體" w:hAnsi="微軟正黑體"/>
                <w:b/>
                <w:sz w:val="23"/>
              </w:rPr>
            </w:pPr>
          </w:p>
          <w:p w14:paraId="76453B32" w14:textId="77777777" w:rsidR="000A373A" w:rsidRPr="00027BAD" w:rsidRDefault="00C60477">
            <w:pPr>
              <w:pStyle w:val="TableParagraph"/>
              <w:ind w:left="133" w:right="124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英文</w:t>
            </w:r>
            <w:proofErr w:type="spellEnd"/>
          </w:p>
        </w:tc>
        <w:tc>
          <w:tcPr>
            <w:tcW w:w="6868" w:type="dxa"/>
          </w:tcPr>
          <w:p w14:paraId="58FCE306" w14:textId="77777777" w:rsidR="000A373A" w:rsidRPr="00027BAD" w:rsidRDefault="00C60477">
            <w:pPr>
              <w:pStyle w:val="TableParagraph"/>
              <w:spacing w:before="116"/>
              <w:ind w:left="647" w:right="96" w:hanging="541"/>
              <w:jc w:val="both"/>
              <w:rPr>
                <w:rFonts w:ascii="微軟正黑體" w:eastAsia="微軟正黑體" w:hAnsi="微軟正黑體"/>
                <w:sz w:val="20"/>
              </w:rPr>
            </w:pPr>
            <w:r w:rsidRPr="00027BAD">
              <w:rPr>
                <w:rFonts w:ascii="微軟正黑體" w:eastAsia="微軟正黑體" w:hAnsi="微軟正黑體"/>
                <w:sz w:val="20"/>
              </w:rPr>
              <w:t>Mooney, A. and Munton, A. G. (1998). Quality in Early Childhood Services : Parent, Provider and Policy Perspectives. Children &amp; Society, 12(2), 101-112.</w:t>
            </w:r>
          </w:p>
        </w:tc>
      </w:tr>
      <w:tr w:rsidR="000A373A" w:rsidRPr="00027BAD" w14:paraId="64AE00BB" w14:textId="77777777">
        <w:trPr>
          <w:trHeight w:val="500"/>
        </w:trPr>
        <w:tc>
          <w:tcPr>
            <w:tcW w:w="1128" w:type="dxa"/>
            <w:vMerge w:val="restart"/>
          </w:tcPr>
          <w:p w14:paraId="6CD91CA3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602C7C58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25AB21CC" w14:textId="77777777" w:rsidR="000A373A" w:rsidRPr="00027BAD" w:rsidRDefault="00C60477">
            <w:pPr>
              <w:pStyle w:val="TableParagraph"/>
              <w:spacing w:before="169"/>
              <w:ind w:left="362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書籍</w:t>
            </w:r>
            <w:proofErr w:type="spellEnd"/>
          </w:p>
        </w:tc>
        <w:tc>
          <w:tcPr>
            <w:tcW w:w="708" w:type="dxa"/>
            <w:vMerge w:val="restart"/>
          </w:tcPr>
          <w:p w14:paraId="313C632E" w14:textId="77777777" w:rsidR="000A373A" w:rsidRPr="00027BAD" w:rsidRDefault="000A373A">
            <w:pPr>
              <w:pStyle w:val="TableParagraph"/>
              <w:spacing w:before="9"/>
              <w:rPr>
                <w:rFonts w:ascii="微軟正黑體" w:eastAsia="微軟正黑體" w:hAnsi="微軟正黑體"/>
                <w:b/>
                <w:sz w:val="25"/>
              </w:rPr>
            </w:pPr>
          </w:p>
          <w:p w14:paraId="74B5ADE8" w14:textId="77777777" w:rsidR="000A373A" w:rsidRPr="00027BAD" w:rsidRDefault="00C60477">
            <w:pPr>
              <w:pStyle w:val="TableParagraph"/>
              <w:ind w:left="153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中文</w:t>
            </w:r>
            <w:proofErr w:type="spellEnd"/>
          </w:p>
        </w:tc>
        <w:tc>
          <w:tcPr>
            <w:tcW w:w="6868" w:type="dxa"/>
          </w:tcPr>
          <w:p w14:paraId="78DD8115" w14:textId="77777777" w:rsidR="000A373A" w:rsidRPr="00027BAD" w:rsidRDefault="00C60477">
            <w:pPr>
              <w:pStyle w:val="TableParagraph"/>
              <w:spacing w:before="109"/>
              <w:ind w:left="107"/>
              <w:rPr>
                <w:rFonts w:ascii="微軟正黑體" w:eastAsia="微軟正黑體" w:hAnsi="微軟正黑體"/>
                <w:sz w:val="20"/>
                <w:lang w:eastAsia="zh-TW"/>
              </w:rPr>
            </w:pP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>黃政傑 (1993)。課程評鑑。台北：師大書苑。</w:t>
            </w:r>
          </w:p>
        </w:tc>
      </w:tr>
      <w:tr w:rsidR="000A373A" w:rsidRPr="00027BAD" w14:paraId="5C5D2A77" w14:textId="77777777">
        <w:trPr>
          <w:trHeight w:val="500"/>
        </w:trPr>
        <w:tc>
          <w:tcPr>
            <w:tcW w:w="1128" w:type="dxa"/>
            <w:vMerge/>
            <w:tcBorders>
              <w:top w:val="nil"/>
            </w:tcBorders>
          </w:tcPr>
          <w:p w14:paraId="025EFAC0" w14:textId="77777777" w:rsidR="000A373A" w:rsidRPr="00027BAD" w:rsidRDefault="000A373A">
            <w:pPr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0C6520C" w14:textId="77777777" w:rsidR="000A373A" w:rsidRPr="00027BAD" w:rsidRDefault="000A373A">
            <w:pPr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6868" w:type="dxa"/>
          </w:tcPr>
          <w:p w14:paraId="234655FA" w14:textId="77777777" w:rsidR="000A373A" w:rsidRPr="00027BAD" w:rsidRDefault="00C60477">
            <w:pPr>
              <w:pStyle w:val="TableParagraph"/>
              <w:spacing w:before="109"/>
              <w:ind w:left="107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何瑞薇譯、</w:t>
            </w:r>
            <w:r w:rsidRPr="00027BAD">
              <w:rPr>
                <w:rFonts w:ascii="微軟正黑體" w:eastAsia="微軟正黑體" w:hAnsi="微軟正黑體"/>
                <w:sz w:val="20"/>
              </w:rPr>
              <w:t>Edward</w:t>
            </w:r>
            <w:proofErr w:type="spellEnd"/>
            <w:r w:rsidRPr="00027BAD">
              <w:rPr>
                <w:rFonts w:ascii="微軟正黑體" w:eastAsia="微軟正黑體" w:hAnsi="微軟正黑體"/>
                <w:sz w:val="20"/>
              </w:rPr>
              <w:t xml:space="preserve"> Sallis </w:t>
            </w:r>
            <w:r w:rsidRPr="00027BAD">
              <w:rPr>
                <w:rFonts w:ascii="微軟正黑體" w:eastAsia="微軟正黑體" w:hAnsi="微軟正黑體" w:hint="eastAsia"/>
                <w:sz w:val="20"/>
              </w:rPr>
              <w:t xml:space="preserve">著 </w:t>
            </w:r>
            <w:r w:rsidRPr="00027BAD">
              <w:rPr>
                <w:rFonts w:ascii="微軟正黑體" w:eastAsia="微軟正黑體" w:hAnsi="微軟正黑體"/>
                <w:sz w:val="20"/>
              </w:rPr>
              <w:t>(2001)</w:t>
            </w:r>
            <w:r w:rsidRPr="00027BAD">
              <w:rPr>
                <w:rFonts w:ascii="微軟正黑體" w:eastAsia="微軟正黑體" w:hAnsi="微軟正黑體" w:hint="eastAsia"/>
                <w:sz w:val="20"/>
              </w:rPr>
              <w:t>。</w:t>
            </w: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全面品質教育。台北：元照出版社</w:t>
            </w:r>
            <w:proofErr w:type="spellEnd"/>
            <w:r w:rsidRPr="00027BA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</w:tc>
      </w:tr>
      <w:tr w:rsidR="000A373A" w:rsidRPr="00027BAD" w14:paraId="3D977333" w14:textId="77777777">
        <w:trPr>
          <w:trHeight w:val="730"/>
        </w:trPr>
        <w:tc>
          <w:tcPr>
            <w:tcW w:w="1128" w:type="dxa"/>
            <w:vMerge/>
            <w:tcBorders>
              <w:top w:val="nil"/>
            </w:tcBorders>
          </w:tcPr>
          <w:p w14:paraId="7D32FE7A" w14:textId="77777777" w:rsidR="000A373A" w:rsidRPr="00027BAD" w:rsidRDefault="000A373A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708" w:type="dxa"/>
          </w:tcPr>
          <w:p w14:paraId="28599A10" w14:textId="77777777" w:rsidR="000A373A" w:rsidRPr="00027BAD" w:rsidRDefault="000A373A">
            <w:pPr>
              <w:pStyle w:val="TableParagraph"/>
              <w:spacing w:before="13"/>
              <w:rPr>
                <w:rFonts w:ascii="微軟正黑體" w:eastAsia="微軟正黑體" w:hAnsi="微軟正黑體"/>
                <w:b/>
                <w:sz w:val="15"/>
              </w:rPr>
            </w:pPr>
          </w:p>
          <w:p w14:paraId="10782883" w14:textId="77777777" w:rsidR="000A373A" w:rsidRPr="00027BAD" w:rsidRDefault="00C60477">
            <w:pPr>
              <w:pStyle w:val="TableParagraph"/>
              <w:ind w:left="133" w:right="124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英文</w:t>
            </w:r>
            <w:proofErr w:type="spellEnd"/>
          </w:p>
        </w:tc>
        <w:tc>
          <w:tcPr>
            <w:tcW w:w="6868" w:type="dxa"/>
          </w:tcPr>
          <w:p w14:paraId="6CB6F51D" w14:textId="77777777" w:rsidR="000A373A" w:rsidRPr="00027BAD" w:rsidRDefault="00C60477">
            <w:pPr>
              <w:pStyle w:val="TableParagraph"/>
              <w:spacing w:before="109" w:line="274" w:lineRule="exact"/>
              <w:ind w:left="107"/>
              <w:rPr>
                <w:rFonts w:ascii="微軟正黑體" w:eastAsia="微軟正黑體" w:hAnsi="微軟正黑體"/>
                <w:sz w:val="20"/>
              </w:rPr>
            </w:pPr>
            <w:r w:rsidRPr="00027BAD">
              <w:rPr>
                <w:rFonts w:ascii="微軟正黑體" w:eastAsia="微軟正黑體" w:hAnsi="微軟正黑體"/>
                <w:sz w:val="20"/>
              </w:rPr>
              <w:t>Kanji, G. K. and Asher, M.</w:t>
            </w:r>
            <w:r w:rsidRPr="00027BAD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027BAD">
              <w:rPr>
                <w:rFonts w:ascii="微軟正黑體" w:eastAsia="微軟正黑體" w:hAnsi="微軟正黑體"/>
                <w:sz w:val="20"/>
              </w:rPr>
              <w:t>2001</w:t>
            </w:r>
            <w:r w:rsidRPr="00027BAD"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Pr="00027BAD">
              <w:rPr>
                <w:rFonts w:ascii="微軟正黑體" w:eastAsia="微軟正黑體" w:hAnsi="微軟正黑體"/>
                <w:sz w:val="20"/>
              </w:rPr>
              <w:t>. 100Methods for Total Quality Management.</w:t>
            </w:r>
          </w:p>
          <w:p w14:paraId="41E65D56" w14:textId="77777777" w:rsidR="000A373A" w:rsidRPr="00027BAD" w:rsidRDefault="00C60477">
            <w:pPr>
              <w:pStyle w:val="TableParagraph"/>
              <w:spacing w:line="224" w:lineRule="exact"/>
              <w:ind w:left="647"/>
              <w:rPr>
                <w:rFonts w:ascii="微軟正黑體" w:eastAsia="微軟正黑體" w:hAnsi="微軟正黑體"/>
                <w:sz w:val="20"/>
              </w:rPr>
            </w:pPr>
            <w:r w:rsidRPr="00027BAD">
              <w:rPr>
                <w:rFonts w:ascii="微軟正黑體" w:eastAsia="微軟正黑體" w:hAnsi="微軟正黑體"/>
                <w:sz w:val="20"/>
              </w:rPr>
              <w:t>London: Best Wise Publishing.</w:t>
            </w:r>
          </w:p>
        </w:tc>
      </w:tr>
      <w:tr w:rsidR="000A373A" w:rsidRPr="00027BAD" w14:paraId="37BD9714" w14:textId="77777777">
        <w:trPr>
          <w:trHeight w:val="759"/>
        </w:trPr>
        <w:tc>
          <w:tcPr>
            <w:tcW w:w="1128" w:type="dxa"/>
            <w:vMerge w:val="restart"/>
          </w:tcPr>
          <w:p w14:paraId="762B45E3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752517E9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2B134EFD" w14:textId="77777777" w:rsidR="000A373A" w:rsidRPr="00027BAD" w:rsidRDefault="00C60477">
            <w:pPr>
              <w:pStyle w:val="TableParagraph"/>
              <w:spacing w:before="144"/>
              <w:ind w:left="161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書中論文</w:t>
            </w:r>
            <w:proofErr w:type="spellEnd"/>
          </w:p>
        </w:tc>
        <w:tc>
          <w:tcPr>
            <w:tcW w:w="708" w:type="dxa"/>
          </w:tcPr>
          <w:p w14:paraId="1ECA17CE" w14:textId="77777777" w:rsidR="000A373A" w:rsidRPr="00027BAD" w:rsidRDefault="000A373A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17"/>
              </w:rPr>
            </w:pPr>
          </w:p>
          <w:p w14:paraId="49FFEFC9" w14:textId="77777777" w:rsidR="000A373A" w:rsidRPr="00027BAD" w:rsidRDefault="00C60477">
            <w:pPr>
              <w:pStyle w:val="TableParagraph"/>
              <w:ind w:left="133" w:right="124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中文</w:t>
            </w:r>
            <w:proofErr w:type="spellEnd"/>
          </w:p>
        </w:tc>
        <w:tc>
          <w:tcPr>
            <w:tcW w:w="6868" w:type="dxa"/>
          </w:tcPr>
          <w:p w14:paraId="7A9EC377" w14:textId="77777777" w:rsidR="000A373A" w:rsidRPr="00027BAD" w:rsidRDefault="00C60477">
            <w:pPr>
              <w:pStyle w:val="TableParagraph"/>
              <w:spacing w:before="123" w:line="223" w:lineRule="auto"/>
              <w:ind w:left="647" w:right="102" w:hanging="541"/>
              <w:rPr>
                <w:rFonts w:ascii="微軟正黑體" w:eastAsia="微軟正黑體" w:hAnsi="微軟正黑體"/>
                <w:sz w:val="20"/>
                <w:lang w:eastAsia="zh-TW"/>
              </w:rPr>
            </w:pP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 xml:space="preserve">林清山 </w:t>
            </w:r>
            <w:r w:rsidRPr="00027BAD">
              <w:rPr>
                <w:rFonts w:ascii="微軟正黑體" w:eastAsia="微軟正黑體" w:hAnsi="微軟正黑體"/>
                <w:sz w:val="20"/>
                <w:lang w:eastAsia="zh-TW"/>
              </w:rPr>
              <w:t>(1978)</w:t>
            </w: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 xml:space="preserve">。實驗設計的基本原則。社會及行為科學研究法（上冊），楊國樞等 </w:t>
            </w:r>
            <w:r w:rsidRPr="00027BAD">
              <w:rPr>
                <w:rFonts w:ascii="微軟正黑體" w:eastAsia="微軟正黑體" w:hAnsi="微軟正黑體"/>
                <w:sz w:val="20"/>
                <w:lang w:eastAsia="zh-TW"/>
              </w:rPr>
              <w:t>(</w:t>
            </w: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>編</w:t>
            </w:r>
            <w:r w:rsidRPr="00027BAD">
              <w:rPr>
                <w:rFonts w:ascii="微軟正黑體" w:eastAsia="微軟正黑體" w:hAnsi="微軟正黑體"/>
                <w:sz w:val="20"/>
                <w:lang w:eastAsia="zh-TW"/>
              </w:rPr>
              <w:t>)</w:t>
            </w: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>，</w:t>
            </w:r>
            <w:r w:rsidRPr="00027BAD">
              <w:rPr>
                <w:rFonts w:ascii="微軟正黑體" w:eastAsia="微軟正黑體" w:hAnsi="微軟正黑體"/>
                <w:sz w:val="20"/>
                <w:lang w:eastAsia="zh-TW"/>
              </w:rPr>
              <w:t>87-130</w:t>
            </w: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>，台北：東華書局。</w:t>
            </w:r>
          </w:p>
        </w:tc>
      </w:tr>
      <w:tr w:rsidR="000A373A" w:rsidRPr="00027BAD" w14:paraId="74FE21F2" w14:textId="77777777">
        <w:trPr>
          <w:trHeight w:val="929"/>
        </w:trPr>
        <w:tc>
          <w:tcPr>
            <w:tcW w:w="1128" w:type="dxa"/>
            <w:vMerge/>
            <w:tcBorders>
              <w:top w:val="nil"/>
            </w:tcBorders>
          </w:tcPr>
          <w:p w14:paraId="7F59B500" w14:textId="77777777" w:rsidR="000A373A" w:rsidRPr="00027BAD" w:rsidRDefault="000A373A">
            <w:pPr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</w:tcPr>
          <w:p w14:paraId="2F81BFEE" w14:textId="77777777" w:rsidR="000A373A" w:rsidRPr="00027BAD" w:rsidRDefault="000A373A">
            <w:pPr>
              <w:pStyle w:val="TableParagraph"/>
              <w:spacing w:before="2"/>
              <w:rPr>
                <w:rFonts w:ascii="微軟正黑體" w:eastAsia="微軟正黑體" w:hAnsi="微軟正黑體"/>
                <w:b/>
                <w:sz w:val="23"/>
                <w:lang w:eastAsia="zh-TW"/>
              </w:rPr>
            </w:pPr>
          </w:p>
          <w:p w14:paraId="1FACDBEA" w14:textId="77777777" w:rsidR="000A373A" w:rsidRPr="00027BAD" w:rsidRDefault="00C60477">
            <w:pPr>
              <w:pStyle w:val="TableParagraph"/>
              <w:ind w:left="133" w:right="124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英文</w:t>
            </w:r>
            <w:proofErr w:type="spellEnd"/>
          </w:p>
        </w:tc>
        <w:tc>
          <w:tcPr>
            <w:tcW w:w="6868" w:type="dxa"/>
          </w:tcPr>
          <w:p w14:paraId="457D5A4D" w14:textId="77777777" w:rsidR="000A373A" w:rsidRPr="00027BAD" w:rsidRDefault="00C60477">
            <w:pPr>
              <w:pStyle w:val="TableParagraph"/>
              <w:spacing w:before="116"/>
              <w:ind w:left="647" w:right="95" w:hanging="541"/>
              <w:jc w:val="both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/>
                <w:sz w:val="20"/>
              </w:rPr>
              <w:t>Lincoll</w:t>
            </w:r>
            <w:proofErr w:type="spellEnd"/>
            <w:r w:rsidRPr="00027BAD">
              <w:rPr>
                <w:rFonts w:ascii="微軟正黑體" w:eastAsia="微軟正黑體" w:hAnsi="微軟正黑體"/>
                <w:sz w:val="20"/>
              </w:rPr>
              <w:t xml:space="preserve">, Daniel D. (1977).Semigroups of Recurrences, in High Speed Computer and Algorithm Organization, David J. </w:t>
            </w:r>
            <w:proofErr w:type="spellStart"/>
            <w:r w:rsidRPr="00027BAD">
              <w:rPr>
                <w:rFonts w:ascii="微軟正黑體" w:eastAsia="微軟正黑體" w:hAnsi="微軟正黑體"/>
                <w:sz w:val="20"/>
              </w:rPr>
              <w:t>Lipcoll</w:t>
            </w:r>
            <w:proofErr w:type="spellEnd"/>
            <w:r w:rsidRPr="00027BAD">
              <w:rPr>
                <w:rFonts w:ascii="微軟正黑體" w:eastAsia="微軟正黑體" w:hAnsi="微軟正黑體"/>
                <w:sz w:val="20"/>
              </w:rPr>
              <w:t>, D. H. Lawrie, and A. H. Sameh(Eds.), 179-183, New York: Academic Press, third edition.</w:t>
            </w:r>
          </w:p>
        </w:tc>
      </w:tr>
      <w:tr w:rsidR="000A373A" w:rsidRPr="00027BAD" w14:paraId="01B4FEE8" w14:textId="77777777">
        <w:trPr>
          <w:trHeight w:val="760"/>
        </w:trPr>
        <w:tc>
          <w:tcPr>
            <w:tcW w:w="1128" w:type="dxa"/>
            <w:vMerge w:val="restart"/>
          </w:tcPr>
          <w:p w14:paraId="54694948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662D3F79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70E8E982" w14:textId="77777777" w:rsidR="000A373A" w:rsidRPr="00027BAD" w:rsidRDefault="00C60477">
            <w:pPr>
              <w:pStyle w:val="TableParagraph"/>
              <w:spacing w:before="148" w:line="223" w:lineRule="auto"/>
              <w:ind w:left="262" w:right="151" w:hanging="100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學術研討會論文</w:t>
            </w:r>
            <w:proofErr w:type="spellEnd"/>
          </w:p>
        </w:tc>
        <w:tc>
          <w:tcPr>
            <w:tcW w:w="708" w:type="dxa"/>
          </w:tcPr>
          <w:p w14:paraId="3253174A" w14:textId="77777777" w:rsidR="000A373A" w:rsidRPr="00027BAD" w:rsidRDefault="000A373A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17"/>
              </w:rPr>
            </w:pPr>
          </w:p>
          <w:p w14:paraId="38B13D7C" w14:textId="77777777" w:rsidR="000A373A" w:rsidRPr="00027BAD" w:rsidRDefault="00C60477">
            <w:pPr>
              <w:pStyle w:val="TableParagraph"/>
              <w:ind w:left="133" w:right="124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中文</w:t>
            </w:r>
            <w:proofErr w:type="spellEnd"/>
          </w:p>
        </w:tc>
        <w:tc>
          <w:tcPr>
            <w:tcW w:w="6868" w:type="dxa"/>
          </w:tcPr>
          <w:p w14:paraId="0290A274" w14:textId="77777777" w:rsidR="000A373A" w:rsidRPr="00027BAD" w:rsidRDefault="00C60477">
            <w:pPr>
              <w:pStyle w:val="TableParagraph"/>
              <w:spacing w:before="123" w:line="223" w:lineRule="auto"/>
              <w:ind w:left="647" w:right="102" w:hanging="541"/>
              <w:rPr>
                <w:rFonts w:ascii="微軟正黑體" w:eastAsia="微軟正黑體" w:hAnsi="微軟正黑體"/>
                <w:sz w:val="20"/>
                <w:lang w:eastAsia="zh-TW"/>
              </w:rPr>
            </w:pP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 xml:space="preserve">宋鎧、郭鴻志 </w:t>
            </w:r>
            <w:r w:rsidRPr="00027BAD">
              <w:rPr>
                <w:rFonts w:ascii="微軟正黑體" w:eastAsia="微軟正黑體" w:hAnsi="微軟正黑體"/>
                <w:sz w:val="20"/>
                <w:lang w:eastAsia="zh-TW"/>
              </w:rPr>
              <w:t>(1995)</w:t>
            </w: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>。海峽兩岸管理課程之設計。刊於第七屆中華民國管理教育研討會論文集，</w:t>
            </w:r>
            <w:r w:rsidRPr="00027BAD">
              <w:rPr>
                <w:rFonts w:ascii="微軟正黑體" w:eastAsia="微軟正黑體" w:hAnsi="微軟正黑體"/>
                <w:sz w:val="20"/>
                <w:lang w:eastAsia="zh-TW"/>
              </w:rPr>
              <w:t>17-22</w:t>
            </w: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>。</w:t>
            </w:r>
          </w:p>
        </w:tc>
      </w:tr>
      <w:tr w:rsidR="000A373A" w:rsidRPr="00027BAD" w14:paraId="11EFFAD3" w14:textId="77777777">
        <w:trPr>
          <w:trHeight w:val="929"/>
        </w:trPr>
        <w:tc>
          <w:tcPr>
            <w:tcW w:w="1128" w:type="dxa"/>
            <w:vMerge/>
            <w:tcBorders>
              <w:top w:val="nil"/>
            </w:tcBorders>
          </w:tcPr>
          <w:p w14:paraId="17A3B7B1" w14:textId="77777777" w:rsidR="000A373A" w:rsidRPr="00027BAD" w:rsidRDefault="000A373A">
            <w:pPr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</w:tcPr>
          <w:p w14:paraId="7ECACE9E" w14:textId="77777777" w:rsidR="000A373A" w:rsidRPr="00027BAD" w:rsidRDefault="000A373A">
            <w:pPr>
              <w:pStyle w:val="TableParagraph"/>
              <w:spacing w:before="2"/>
              <w:rPr>
                <w:rFonts w:ascii="微軟正黑體" w:eastAsia="微軟正黑體" w:hAnsi="微軟正黑體"/>
                <w:b/>
                <w:sz w:val="23"/>
                <w:lang w:eastAsia="zh-TW"/>
              </w:rPr>
            </w:pPr>
          </w:p>
          <w:p w14:paraId="45658D5C" w14:textId="77777777" w:rsidR="000A373A" w:rsidRPr="00027BAD" w:rsidRDefault="00C60477">
            <w:pPr>
              <w:pStyle w:val="TableParagraph"/>
              <w:ind w:left="133" w:right="124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英文</w:t>
            </w:r>
            <w:proofErr w:type="spellEnd"/>
          </w:p>
        </w:tc>
        <w:tc>
          <w:tcPr>
            <w:tcW w:w="6868" w:type="dxa"/>
          </w:tcPr>
          <w:p w14:paraId="63ECE3E7" w14:textId="77777777" w:rsidR="000A373A" w:rsidRPr="00027BAD" w:rsidRDefault="00C60477">
            <w:pPr>
              <w:pStyle w:val="TableParagraph"/>
              <w:spacing w:before="116"/>
              <w:ind w:left="647" w:right="95" w:hanging="54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027BAD">
              <w:rPr>
                <w:rFonts w:ascii="微軟正黑體" w:eastAsia="微軟正黑體" w:hAnsi="微軟正黑體"/>
                <w:sz w:val="20"/>
              </w:rPr>
              <w:t>Lin, T. and Liou, K. (1992). A Comparative Analysis of the Skill Requirement of MIS Personnel. in Proceedings of the Fifth International Conference on Comparative Management, 331-337.</w:t>
            </w:r>
          </w:p>
        </w:tc>
      </w:tr>
      <w:tr w:rsidR="000A373A" w:rsidRPr="00027BAD" w14:paraId="052861F2" w14:textId="77777777">
        <w:trPr>
          <w:trHeight w:val="759"/>
        </w:trPr>
        <w:tc>
          <w:tcPr>
            <w:tcW w:w="1128" w:type="dxa"/>
            <w:vMerge w:val="restart"/>
          </w:tcPr>
          <w:p w14:paraId="3E762554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5582D597" w14:textId="77777777" w:rsidR="000A373A" w:rsidRPr="00027BAD" w:rsidRDefault="000A373A">
            <w:pPr>
              <w:pStyle w:val="TableParagraph"/>
              <w:rPr>
                <w:rFonts w:ascii="微軟正黑體" w:eastAsia="微軟正黑體" w:hAnsi="微軟正黑體"/>
                <w:b/>
                <w:sz w:val="20"/>
              </w:rPr>
            </w:pPr>
          </w:p>
          <w:p w14:paraId="1748E60A" w14:textId="77777777" w:rsidR="000A373A" w:rsidRPr="00027BAD" w:rsidRDefault="00C60477">
            <w:pPr>
              <w:pStyle w:val="TableParagraph"/>
              <w:spacing w:before="148" w:line="223" w:lineRule="auto"/>
              <w:ind w:left="362" w:right="152" w:hanging="201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博、碩士論文</w:t>
            </w:r>
            <w:proofErr w:type="spellEnd"/>
          </w:p>
        </w:tc>
        <w:tc>
          <w:tcPr>
            <w:tcW w:w="708" w:type="dxa"/>
          </w:tcPr>
          <w:p w14:paraId="62ADBB7D" w14:textId="77777777" w:rsidR="000A373A" w:rsidRPr="00027BAD" w:rsidRDefault="000A373A">
            <w:pPr>
              <w:pStyle w:val="TableParagraph"/>
              <w:spacing w:before="1"/>
              <w:rPr>
                <w:rFonts w:ascii="微軟正黑體" w:eastAsia="微軟正黑體" w:hAnsi="微軟正黑體"/>
                <w:b/>
                <w:sz w:val="17"/>
              </w:rPr>
            </w:pPr>
          </w:p>
          <w:p w14:paraId="3DFE8A8B" w14:textId="77777777" w:rsidR="000A373A" w:rsidRPr="00027BAD" w:rsidRDefault="00C60477">
            <w:pPr>
              <w:pStyle w:val="TableParagraph"/>
              <w:ind w:left="133" w:right="124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中文</w:t>
            </w:r>
            <w:proofErr w:type="spellEnd"/>
          </w:p>
        </w:tc>
        <w:tc>
          <w:tcPr>
            <w:tcW w:w="6868" w:type="dxa"/>
          </w:tcPr>
          <w:p w14:paraId="6915D20E" w14:textId="77777777" w:rsidR="000A373A" w:rsidRPr="00027BAD" w:rsidRDefault="00C60477">
            <w:pPr>
              <w:pStyle w:val="TableParagraph"/>
              <w:spacing w:before="123" w:line="223" w:lineRule="auto"/>
              <w:ind w:left="647" w:right="102" w:hanging="541"/>
              <w:rPr>
                <w:rFonts w:ascii="微軟正黑體" w:eastAsia="微軟正黑體" w:hAnsi="微軟正黑體"/>
                <w:sz w:val="20"/>
                <w:lang w:eastAsia="zh-TW"/>
              </w:rPr>
            </w:pP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 xml:space="preserve">陳啟榮 </w:t>
            </w:r>
            <w:r w:rsidRPr="00027BAD">
              <w:rPr>
                <w:rFonts w:ascii="微軟正黑體" w:eastAsia="微軟正黑體" w:hAnsi="微軟正黑體"/>
                <w:sz w:val="20"/>
                <w:lang w:eastAsia="zh-TW"/>
              </w:rPr>
              <w:t>(2003)</w:t>
            </w:r>
            <w:r w:rsidRPr="00027BAD">
              <w:rPr>
                <w:rFonts w:ascii="微軟正黑體" w:eastAsia="微軟正黑體" w:hAnsi="微軟正黑體" w:hint="eastAsia"/>
                <w:sz w:val="20"/>
                <w:lang w:eastAsia="zh-TW"/>
              </w:rPr>
              <w:t>。以全面品質管理建構教育行政機關評鑑指標之研究。國立高雄師範大學教學系碩士論文。</w:t>
            </w:r>
          </w:p>
        </w:tc>
      </w:tr>
      <w:tr w:rsidR="000A373A" w:rsidRPr="00027BAD" w14:paraId="6A0ECDF5" w14:textId="77777777">
        <w:trPr>
          <w:trHeight w:val="930"/>
        </w:trPr>
        <w:tc>
          <w:tcPr>
            <w:tcW w:w="1128" w:type="dxa"/>
            <w:vMerge/>
            <w:tcBorders>
              <w:top w:val="nil"/>
            </w:tcBorders>
          </w:tcPr>
          <w:p w14:paraId="794221E1" w14:textId="77777777" w:rsidR="000A373A" w:rsidRPr="00027BAD" w:rsidRDefault="000A373A">
            <w:pPr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</w:tcPr>
          <w:p w14:paraId="791AB1F1" w14:textId="77777777" w:rsidR="000A373A" w:rsidRPr="00027BAD" w:rsidRDefault="000A373A">
            <w:pPr>
              <w:pStyle w:val="TableParagraph"/>
              <w:spacing w:before="2"/>
              <w:rPr>
                <w:rFonts w:ascii="微軟正黑體" w:eastAsia="微軟正黑體" w:hAnsi="微軟正黑體"/>
                <w:b/>
                <w:sz w:val="23"/>
                <w:lang w:eastAsia="zh-TW"/>
              </w:rPr>
            </w:pPr>
          </w:p>
          <w:p w14:paraId="10295879" w14:textId="77777777" w:rsidR="000A373A" w:rsidRPr="00027BAD" w:rsidRDefault="00C60477">
            <w:pPr>
              <w:pStyle w:val="TableParagraph"/>
              <w:ind w:left="133" w:right="124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spellStart"/>
            <w:r w:rsidRPr="00027BAD">
              <w:rPr>
                <w:rFonts w:ascii="微軟正黑體" w:eastAsia="微軟正黑體" w:hAnsi="微軟正黑體" w:hint="eastAsia"/>
                <w:sz w:val="20"/>
              </w:rPr>
              <w:t>英文</w:t>
            </w:r>
            <w:proofErr w:type="spellEnd"/>
          </w:p>
        </w:tc>
        <w:tc>
          <w:tcPr>
            <w:tcW w:w="6868" w:type="dxa"/>
          </w:tcPr>
          <w:p w14:paraId="1D33DF6B" w14:textId="77777777" w:rsidR="000A373A" w:rsidRPr="00027BAD" w:rsidRDefault="00C60477">
            <w:pPr>
              <w:pStyle w:val="TableParagraph"/>
              <w:spacing w:before="116"/>
              <w:ind w:left="647" w:right="96" w:hanging="541"/>
              <w:jc w:val="both"/>
              <w:rPr>
                <w:rFonts w:ascii="微軟正黑體" w:eastAsia="微軟正黑體" w:hAnsi="微軟正黑體"/>
                <w:sz w:val="20"/>
              </w:rPr>
            </w:pPr>
            <w:r w:rsidRPr="00027BAD">
              <w:rPr>
                <w:rFonts w:ascii="微軟正黑體" w:eastAsia="微軟正黑體" w:hAnsi="微軟正黑體"/>
                <w:sz w:val="20"/>
              </w:rPr>
              <w:t>Doren, D. (1985). Stock Dividends, Stock Splits and Future Earnings: Accounting Relevance and Equity Market Response, Ph.D. thesis, University of Pittsburgh.</w:t>
            </w:r>
          </w:p>
        </w:tc>
      </w:tr>
    </w:tbl>
    <w:p w14:paraId="550011C9" w14:textId="77777777" w:rsidR="000A373A" w:rsidRPr="00027BAD" w:rsidRDefault="000A373A">
      <w:pPr>
        <w:jc w:val="both"/>
        <w:rPr>
          <w:rFonts w:ascii="微軟正黑體" w:eastAsia="微軟正黑體" w:hAnsi="微軟正黑體"/>
          <w:sz w:val="20"/>
        </w:rPr>
        <w:sectPr w:rsidR="000A373A" w:rsidRPr="00027BAD" w:rsidSect="00A272E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EB7276E" w14:textId="77777777" w:rsidR="000A373A" w:rsidRPr="00027BAD" w:rsidRDefault="00C60477">
      <w:pPr>
        <w:pStyle w:val="a4"/>
        <w:numPr>
          <w:ilvl w:val="0"/>
          <w:numId w:val="1"/>
        </w:numPr>
        <w:tabs>
          <w:tab w:val="left" w:pos="729"/>
        </w:tabs>
        <w:spacing w:before="38"/>
        <w:ind w:hanging="451"/>
        <w:rPr>
          <w:rFonts w:ascii="微軟正黑體" w:eastAsia="微軟正黑體" w:hAnsi="微軟正黑體"/>
          <w:b/>
          <w:sz w:val="36"/>
        </w:rPr>
      </w:pPr>
      <w:proofErr w:type="spellStart"/>
      <w:r w:rsidRPr="00027BAD">
        <w:rPr>
          <w:rFonts w:ascii="微軟正黑體" w:eastAsia="微軟正黑體" w:hAnsi="微軟正黑體" w:hint="eastAsia"/>
          <w:b/>
          <w:sz w:val="36"/>
        </w:rPr>
        <w:lastRenderedPageBreak/>
        <w:t>其他內容</w:t>
      </w:r>
      <w:proofErr w:type="spellEnd"/>
    </w:p>
    <w:p w14:paraId="537097E1" w14:textId="77777777" w:rsidR="000A373A" w:rsidRPr="00027BAD" w:rsidRDefault="00C60477">
      <w:pPr>
        <w:pStyle w:val="a4"/>
        <w:numPr>
          <w:ilvl w:val="1"/>
          <w:numId w:val="1"/>
        </w:numPr>
        <w:tabs>
          <w:tab w:val="left" w:pos="839"/>
        </w:tabs>
        <w:spacing w:before="177"/>
        <w:rPr>
          <w:rFonts w:ascii="微軟正黑體" w:eastAsia="微軟正黑體" w:hAnsi="微軟正黑體"/>
          <w:b/>
          <w:sz w:val="32"/>
        </w:rPr>
      </w:pPr>
      <w:proofErr w:type="spellStart"/>
      <w:r w:rsidRPr="00027BAD">
        <w:rPr>
          <w:rFonts w:ascii="微軟正黑體" w:eastAsia="微軟正黑體" w:hAnsi="微軟正黑體" w:hint="eastAsia"/>
          <w:b/>
          <w:sz w:val="32"/>
        </w:rPr>
        <w:t>圖表及公式</w:t>
      </w:r>
      <w:proofErr w:type="spellEnd"/>
    </w:p>
    <w:p w14:paraId="70F57892" w14:textId="77777777" w:rsidR="000D3668" w:rsidRPr="00027BAD" w:rsidRDefault="00C60477" w:rsidP="000D3668">
      <w:pPr>
        <w:pStyle w:val="a3"/>
        <w:spacing w:line="360" w:lineRule="exact"/>
        <w:ind w:left="397" w:right="108" w:firstLine="510"/>
        <w:jc w:val="both"/>
        <w:rPr>
          <w:rFonts w:ascii="微軟正黑體" w:eastAsia="微軟正黑體" w:hAnsi="微軟正黑體"/>
          <w:spacing w:val="-4"/>
          <w:lang w:eastAsia="zh-TW"/>
        </w:rPr>
      </w:pPr>
      <w:r w:rsidRPr="00027BAD">
        <w:rPr>
          <w:rFonts w:ascii="微軟正黑體" w:eastAsia="微軟正黑體" w:hAnsi="微軟正黑體"/>
          <w:spacing w:val="-10"/>
          <w:lang w:eastAsia="zh-TW"/>
        </w:rPr>
        <w:t>圖形、表格及公式請依先後次序標號，並將圖形之說明撰寫於圖形之正下方，表格</w:t>
      </w:r>
      <w:r w:rsidRPr="00027BAD">
        <w:rPr>
          <w:rFonts w:ascii="微軟正黑體" w:eastAsia="微軟正黑體" w:hAnsi="微軟正黑體"/>
          <w:spacing w:val="-5"/>
          <w:lang w:eastAsia="zh-TW"/>
        </w:rPr>
        <w:t>說明撰寫於表格之上方。所附圖表請務必清晰並註明正確之單位。圖表的位置請放置在</w:t>
      </w:r>
      <w:r w:rsidRPr="00027BAD">
        <w:rPr>
          <w:rFonts w:ascii="微軟正黑體" w:eastAsia="微軟正黑體" w:hAnsi="微軟正黑體"/>
          <w:spacing w:val="-4"/>
          <w:lang w:eastAsia="zh-TW"/>
        </w:rPr>
        <w:t>每欄的上方或下方，避免放在中間，較大的圖表可以橫跨兩欄。</w:t>
      </w:r>
    </w:p>
    <w:p w14:paraId="16F98B95" w14:textId="77777777" w:rsidR="000D3668" w:rsidRPr="00027BAD" w:rsidRDefault="00C60477" w:rsidP="000D3668">
      <w:pPr>
        <w:pStyle w:val="a3"/>
        <w:spacing w:line="360" w:lineRule="exact"/>
        <w:ind w:left="397" w:right="108" w:firstLine="510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4"/>
          <w:lang w:eastAsia="zh-TW"/>
        </w:rPr>
        <w:t xml:space="preserve">圖 </w:t>
      </w:r>
      <w:r w:rsidRPr="00027BAD">
        <w:rPr>
          <w:rFonts w:ascii="微軟正黑體" w:eastAsia="微軟正黑體" w:hAnsi="微軟正黑體"/>
          <w:lang w:eastAsia="zh-TW"/>
        </w:rPr>
        <w:t>1</w:t>
      </w:r>
      <w:r w:rsidRPr="00027BAD">
        <w:rPr>
          <w:rFonts w:ascii="微軟正黑體" w:eastAsia="微軟正黑體" w:hAnsi="微軟正黑體"/>
          <w:spacing w:val="-4"/>
          <w:lang w:eastAsia="zh-TW"/>
        </w:rPr>
        <w:t xml:space="preserve"> 為圖形及圖形說明</w:t>
      </w:r>
      <w:r w:rsidRPr="00027BAD">
        <w:rPr>
          <w:rFonts w:ascii="微軟正黑體" w:eastAsia="微軟正黑體" w:hAnsi="微軟正黑體"/>
          <w:lang w:eastAsia="zh-TW"/>
        </w:rPr>
        <w:t>之範例。</w:t>
      </w:r>
    </w:p>
    <w:p w14:paraId="2EEE4D07" w14:textId="7E6C979C" w:rsidR="000A373A" w:rsidRPr="00027BAD" w:rsidRDefault="00C60477" w:rsidP="000D3668">
      <w:pPr>
        <w:pStyle w:val="a3"/>
        <w:spacing w:line="360" w:lineRule="exact"/>
        <w:ind w:left="397" w:right="108" w:firstLine="510"/>
        <w:jc w:val="both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表 1 為表格及表格說明之範例。</w:t>
      </w:r>
    </w:p>
    <w:p w14:paraId="070DCFF3" w14:textId="77777777" w:rsidR="000A373A" w:rsidRPr="00027BAD" w:rsidRDefault="000A373A">
      <w:pPr>
        <w:pStyle w:val="a3"/>
        <w:spacing w:before="7"/>
        <w:rPr>
          <w:rFonts w:ascii="微軟正黑體" w:eastAsia="微軟正黑體" w:hAnsi="微軟正黑體"/>
          <w:sz w:val="35"/>
          <w:lang w:eastAsia="zh-TW"/>
        </w:rPr>
      </w:pPr>
    </w:p>
    <w:p w14:paraId="37EF5EEA" w14:textId="77777777" w:rsidR="000A373A" w:rsidRPr="00027BAD" w:rsidRDefault="00C60477">
      <w:pPr>
        <w:pStyle w:val="3"/>
        <w:numPr>
          <w:ilvl w:val="0"/>
          <w:numId w:val="1"/>
        </w:numPr>
        <w:tabs>
          <w:tab w:val="left" w:pos="729"/>
        </w:tabs>
        <w:ind w:hanging="451"/>
        <w:rPr>
          <w:rFonts w:ascii="微軟正黑體" w:eastAsia="微軟正黑體" w:hAnsi="微軟正黑體"/>
        </w:rPr>
      </w:pPr>
      <w:proofErr w:type="spellStart"/>
      <w:r w:rsidRPr="00027BAD">
        <w:rPr>
          <w:rFonts w:ascii="微軟正黑體" w:eastAsia="微軟正黑體" w:hAnsi="微軟正黑體" w:hint="eastAsia"/>
        </w:rPr>
        <w:t>結論</w:t>
      </w:r>
      <w:proofErr w:type="spellEnd"/>
    </w:p>
    <w:p w14:paraId="75191557" w14:textId="77777777" w:rsidR="000A373A" w:rsidRPr="00027BAD" w:rsidRDefault="00C60477">
      <w:pPr>
        <w:pStyle w:val="a3"/>
        <w:spacing w:before="256"/>
        <w:ind w:left="878"/>
        <w:rPr>
          <w:rFonts w:ascii="微軟正黑體" w:eastAsia="微軟正黑體" w:hAnsi="微軟正黑體"/>
        </w:rPr>
      </w:pPr>
      <w:proofErr w:type="spellStart"/>
      <w:r w:rsidRPr="00027BAD">
        <w:rPr>
          <w:rFonts w:ascii="微軟正黑體" w:eastAsia="微軟正黑體" w:hAnsi="微軟正黑體"/>
        </w:rPr>
        <w:t>整篇論文之總結</w:t>
      </w:r>
      <w:proofErr w:type="spellEnd"/>
      <w:r w:rsidRPr="00027BAD">
        <w:rPr>
          <w:rFonts w:ascii="微軟正黑體" w:eastAsia="微軟正黑體" w:hAnsi="微軟正黑體"/>
        </w:rPr>
        <w:t>。</w:t>
      </w:r>
    </w:p>
    <w:p w14:paraId="5E549EBE" w14:textId="77777777" w:rsidR="000A373A" w:rsidRPr="00027BAD" w:rsidRDefault="000A373A">
      <w:pPr>
        <w:pStyle w:val="a3"/>
        <w:rPr>
          <w:rFonts w:ascii="微軟正黑體" w:eastAsia="微軟正黑體" w:hAnsi="微軟正黑體"/>
        </w:rPr>
      </w:pPr>
    </w:p>
    <w:p w14:paraId="0997A3C0" w14:textId="77777777" w:rsidR="000A373A" w:rsidRPr="00027BAD" w:rsidRDefault="000A373A">
      <w:pPr>
        <w:pStyle w:val="a3"/>
        <w:spacing w:before="1"/>
        <w:rPr>
          <w:rFonts w:ascii="微軟正黑體" w:eastAsia="微軟正黑體" w:hAnsi="微軟正黑體"/>
          <w:sz w:val="21"/>
        </w:rPr>
      </w:pPr>
    </w:p>
    <w:p w14:paraId="1971ACEE" w14:textId="77777777" w:rsidR="000A373A" w:rsidRPr="00027BAD" w:rsidRDefault="00C60477">
      <w:pPr>
        <w:ind w:left="398"/>
        <w:rPr>
          <w:rFonts w:ascii="微軟正黑體" w:eastAsia="微軟正黑體" w:hAnsi="微軟正黑體"/>
          <w:b/>
          <w:sz w:val="36"/>
        </w:rPr>
      </w:pPr>
      <w:r w:rsidRPr="00027BAD">
        <w:rPr>
          <w:rFonts w:ascii="微軟正黑體" w:eastAsia="微軟正黑體" w:hAnsi="微軟正黑體"/>
          <w:spacing w:val="-21"/>
          <w:w w:val="102"/>
          <w:sz w:val="2"/>
        </w:rPr>
        <w:t>8B</w:t>
      </w:r>
      <w:r w:rsidRPr="00027BAD">
        <w:rPr>
          <w:rFonts w:ascii="微軟正黑體" w:eastAsia="微軟正黑體" w:hAnsi="微軟正黑體" w:hint="eastAsia"/>
          <w:b/>
          <w:w w:val="99"/>
          <w:sz w:val="36"/>
        </w:rPr>
        <w:t>參考文獻</w:t>
      </w:r>
    </w:p>
    <w:p w14:paraId="3903F86F" w14:textId="77777777" w:rsidR="000A373A" w:rsidRPr="00027BAD" w:rsidRDefault="00C60477">
      <w:pPr>
        <w:pStyle w:val="a3"/>
        <w:spacing w:before="257"/>
        <w:ind w:left="398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1"/>
          <w:lang w:eastAsia="zh-TW"/>
        </w:rPr>
        <w:t xml:space="preserve">林生傳  </w:t>
      </w:r>
      <w:r w:rsidRPr="00027BAD">
        <w:rPr>
          <w:rFonts w:ascii="微軟正黑體" w:eastAsia="微軟正黑體" w:hAnsi="微軟正黑體"/>
          <w:lang w:eastAsia="zh-TW"/>
        </w:rPr>
        <w:t>（2002</w:t>
      </w:r>
      <w:r w:rsidRPr="00027BAD">
        <w:rPr>
          <w:rFonts w:ascii="微軟正黑體" w:eastAsia="微軟正黑體" w:hAnsi="微軟正黑體"/>
          <w:spacing w:val="-120"/>
          <w:lang w:eastAsia="zh-TW"/>
        </w:rPr>
        <w:t>）</w:t>
      </w:r>
      <w:r w:rsidRPr="00027BAD">
        <w:rPr>
          <w:rFonts w:ascii="微軟正黑體" w:eastAsia="微軟正黑體" w:hAnsi="微軟正黑體"/>
          <w:lang w:eastAsia="zh-TW"/>
        </w:rPr>
        <w:t>。教育研究法。台北：心理出版社。</w:t>
      </w:r>
    </w:p>
    <w:p w14:paraId="685E8939" w14:textId="77777777" w:rsidR="000A373A" w:rsidRPr="00027BAD" w:rsidRDefault="00C60477">
      <w:pPr>
        <w:pStyle w:val="a3"/>
        <w:spacing w:before="184" w:line="285" w:lineRule="auto"/>
        <w:ind w:left="938" w:right="109" w:hanging="540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spacing w:val="-4"/>
          <w:lang w:eastAsia="zh-TW"/>
        </w:rPr>
        <w:t xml:space="preserve">陳麗珠  </w:t>
      </w:r>
      <w:r w:rsidRPr="00027BAD">
        <w:rPr>
          <w:rFonts w:ascii="微軟正黑體" w:eastAsia="微軟正黑體" w:hAnsi="微軟正黑體"/>
          <w:lang w:eastAsia="zh-TW"/>
        </w:rPr>
        <w:t>（1999</w:t>
      </w:r>
      <w:r w:rsidRPr="00027BAD">
        <w:rPr>
          <w:rFonts w:ascii="微軟正黑體" w:eastAsia="微軟正黑體" w:hAnsi="微軟正黑體"/>
          <w:spacing w:val="-126"/>
          <w:lang w:eastAsia="zh-TW"/>
        </w:rPr>
        <w:t>）</w:t>
      </w:r>
      <w:r w:rsidRPr="00027BAD">
        <w:rPr>
          <w:rFonts w:ascii="微軟正黑體" w:eastAsia="微軟正黑體" w:hAnsi="微軟正黑體"/>
          <w:spacing w:val="-4"/>
          <w:lang w:eastAsia="zh-TW"/>
        </w:rPr>
        <w:t>。以德懷術</w:t>
      </w:r>
      <w:r w:rsidRPr="00027BAD">
        <w:rPr>
          <w:rFonts w:ascii="微軟正黑體" w:eastAsia="微軟正黑體" w:hAnsi="微軟正黑體"/>
          <w:lang w:eastAsia="zh-TW"/>
        </w:rPr>
        <w:t>（Delphi Metho</w:t>
      </w:r>
      <w:r w:rsidRPr="00027BAD">
        <w:rPr>
          <w:rFonts w:ascii="微軟正黑體" w:eastAsia="微軟正黑體" w:hAnsi="微軟正黑體"/>
          <w:spacing w:val="-2"/>
          <w:lang w:eastAsia="zh-TW"/>
        </w:rPr>
        <w:t>d</w:t>
      </w:r>
      <w:r w:rsidRPr="00027BAD">
        <w:rPr>
          <w:rFonts w:ascii="微軟正黑體" w:eastAsia="微軟正黑體" w:hAnsi="微軟正黑體"/>
          <w:spacing w:val="-12"/>
          <w:lang w:eastAsia="zh-TW"/>
        </w:rPr>
        <w:t>）</w:t>
      </w:r>
      <w:r w:rsidRPr="00027BAD">
        <w:rPr>
          <w:rFonts w:ascii="微軟正黑體" w:eastAsia="微軟正黑體" w:hAnsi="微軟正黑體"/>
          <w:spacing w:val="-1"/>
          <w:lang w:eastAsia="zh-TW"/>
        </w:rPr>
        <w:t>評估台灣省教育優先區補助政策實施成效</w:t>
      </w:r>
      <w:r w:rsidRPr="00027BAD">
        <w:rPr>
          <w:rFonts w:ascii="微軟正黑體" w:eastAsia="微軟正黑體" w:hAnsi="微軟正黑體"/>
          <w:lang w:eastAsia="zh-TW"/>
        </w:rPr>
        <w:t>之研究。教育學刊，15，35-64。</w:t>
      </w:r>
    </w:p>
    <w:p w14:paraId="0DC333D1" w14:textId="77777777" w:rsidR="000A373A" w:rsidRPr="00027BAD" w:rsidRDefault="00C60477">
      <w:pPr>
        <w:pStyle w:val="a3"/>
        <w:spacing w:before="122" w:line="285" w:lineRule="auto"/>
        <w:ind w:left="938" w:right="109" w:hanging="54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  <w:spacing w:val="-4"/>
          <w:lang w:eastAsia="zh-TW"/>
        </w:rPr>
        <w:t xml:space="preserve">楊筱雲、蘇建文  </w:t>
      </w:r>
      <w:r w:rsidRPr="00027BAD">
        <w:rPr>
          <w:rFonts w:ascii="微軟正黑體" w:eastAsia="微軟正黑體" w:hAnsi="微軟正黑體"/>
          <w:lang w:eastAsia="zh-TW"/>
        </w:rPr>
        <w:t>（1994</w:t>
      </w:r>
      <w:r w:rsidRPr="00027BAD">
        <w:rPr>
          <w:rFonts w:ascii="微軟正黑體" w:eastAsia="微軟正黑體" w:hAnsi="微軟正黑體"/>
          <w:spacing w:val="-124"/>
          <w:lang w:eastAsia="zh-TW"/>
        </w:rPr>
        <w:t>）</w:t>
      </w:r>
      <w:r w:rsidRPr="00027BAD">
        <w:rPr>
          <w:rFonts w:ascii="微軟正黑體" w:eastAsia="微軟正黑體" w:hAnsi="微軟正黑體"/>
          <w:spacing w:val="-4"/>
          <w:lang w:eastAsia="zh-TW"/>
        </w:rPr>
        <w:t>。影響台北市托兒所教保人員工作倦怠之相關因素研究。</w:t>
      </w:r>
      <w:r w:rsidRPr="00027BAD">
        <w:rPr>
          <w:rFonts w:ascii="微軟正黑體" w:eastAsia="微軟正黑體" w:hAnsi="微軟正黑體"/>
          <w:spacing w:val="-4"/>
        </w:rPr>
        <w:t>家政</w:t>
      </w:r>
      <w:r w:rsidRPr="00027BAD">
        <w:rPr>
          <w:rFonts w:ascii="微軟正黑體" w:eastAsia="微軟正黑體" w:hAnsi="微軟正黑體"/>
        </w:rPr>
        <w:t>教育，12(6)，73-80。</w:t>
      </w:r>
    </w:p>
    <w:p w14:paraId="14A77FD1" w14:textId="77777777" w:rsidR="000A373A" w:rsidRPr="00027BAD" w:rsidRDefault="00C60477">
      <w:pPr>
        <w:pStyle w:val="a3"/>
        <w:spacing w:before="136"/>
        <w:ind w:left="398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Arrow, K. (1971). Essays in the Theory of Risk Bearing. Chicago: Markham.</w:t>
      </w:r>
    </w:p>
    <w:p w14:paraId="78DF32D0" w14:textId="77777777" w:rsidR="000A373A" w:rsidRPr="00027BAD" w:rsidRDefault="000A373A">
      <w:pPr>
        <w:pStyle w:val="a3"/>
        <w:spacing w:before="3"/>
        <w:rPr>
          <w:rFonts w:ascii="微軟正黑體" w:eastAsia="微軟正黑體" w:hAnsi="微軟正黑體"/>
          <w:sz w:val="21"/>
        </w:rPr>
      </w:pPr>
    </w:p>
    <w:p w14:paraId="25AD571E" w14:textId="77777777" w:rsidR="000A373A" w:rsidRPr="00027BAD" w:rsidRDefault="00C60477">
      <w:pPr>
        <w:pStyle w:val="a3"/>
        <w:spacing w:line="348" w:lineRule="auto"/>
        <w:ind w:left="938" w:right="422" w:hanging="54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Barnett (1995). Long-Term Effects of Early Childhood Programs on Cognitive and School Outcomes. The Future of Children, 5(3), 25-50.</w:t>
      </w:r>
    </w:p>
    <w:p w14:paraId="05F3CFA0" w14:textId="77777777" w:rsidR="000A373A" w:rsidRPr="00027BAD" w:rsidRDefault="00C60477">
      <w:pPr>
        <w:pStyle w:val="a3"/>
        <w:spacing w:before="119" w:line="348" w:lineRule="auto"/>
        <w:ind w:left="938" w:hanging="54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Huntley (2001). The Development of a Model of Process-Oriented Quality in Early Childhood Services with a Preschool Component. Early Child Development and Care, 171, 47-63.</w:t>
      </w:r>
    </w:p>
    <w:p w14:paraId="7570E9AA" w14:textId="77777777" w:rsidR="000A373A" w:rsidRPr="00027BAD" w:rsidRDefault="00C60477">
      <w:pPr>
        <w:pStyle w:val="a3"/>
        <w:spacing w:before="120"/>
        <w:ind w:left="398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 xml:space="preserve">Jacobson, L. (2002). Defining quality. </w:t>
      </w:r>
      <w:hyperlink r:id="rId14">
        <w:r w:rsidRPr="00027BAD">
          <w:rPr>
            <w:rFonts w:ascii="微軟正黑體" w:eastAsia="微軟正黑體" w:hAnsi="微軟正黑體"/>
          </w:rPr>
          <w:t>&lt;http://www.edweek.or</w:t>
        </w:r>
      </w:hyperlink>
      <w:r w:rsidRPr="00027BAD">
        <w:rPr>
          <w:rFonts w:ascii="微軟正黑體" w:eastAsia="微軟正黑體" w:hAnsi="微軟正黑體"/>
        </w:rPr>
        <w:t>g&gt;(Oct. 2002).</w:t>
      </w:r>
    </w:p>
    <w:p w14:paraId="07C115F9" w14:textId="77777777" w:rsidR="000A373A" w:rsidRPr="00027BAD" w:rsidRDefault="000A373A">
      <w:pPr>
        <w:pStyle w:val="a3"/>
        <w:rPr>
          <w:rFonts w:ascii="微軟正黑體" w:eastAsia="微軟正黑體" w:hAnsi="微軟正黑體"/>
          <w:sz w:val="26"/>
        </w:rPr>
      </w:pPr>
    </w:p>
    <w:p w14:paraId="36DCB704" w14:textId="77777777" w:rsidR="000A373A" w:rsidRPr="00027BAD" w:rsidRDefault="000A373A">
      <w:pPr>
        <w:pStyle w:val="a3"/>
        <w:spacing w:before="9"/>
        <w:rPr>
          <w:rFonts w:ascii="微軟正黑體" w:eastAsia="微軟正黑體" w:hAnsi="微軟正黑體"/>
          <w:sz w:val="35"/>
        </w:rPr>
      </w:pPr>
    </w:p>
    <w:p w14:paraId="4C65D7F7" w14:textId="77777777" w:rsidR="000A373A" w:rsidRPr="00027BAD" w:rsidRDefault="00C60477">
      <w:pPr>
        <w:pStyle w:val="3"/>
        <w:ind w:left="398" w:firstLine="0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 w:hint="eastAsia"/>
          <w:lang w:eastAsia="zh-TW"/>
        </w:rPr>
        <w:t>附錄</w:t>
      </w:r>
    </w:p>
    <w:p w14:paraId="7A1AEB74" w14:textId="77777777" w:rsidR="000A373A" w:rsidRPr="00027BAD" w:rsidRDefault="00C60477">
      <w:pPr>
        <w:pStyle w:val="a3"/>
        <w:spacing w:before="179"/>
        <w:ind w:left="878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此為附錄放置處。</w:t>
      </w:r>
    </w:p>
    <w:p w14:paraId="75C7C157" w14:textId="77777777" w:rsidR="000A373A" w:rsidRPr="00027BAD" w:rsidRDefault="000A373A">
      <w:pPr>
        <w:rPr>
          <w:rFonts w:ascii="微軟正黑體" w:eastAsia="微軟正黑體" w:hAnsi="微軟正黑體"/>
          <w:lang w:eastAsia="zh-TW"/>
        </w:rPr>
        <w:sectPr w:rsidR="000A373A" w:rsidRPr="00027BAD" w:rsidSect="00A272E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B511EB8" w14:textId="77777777" w:rsidR="000A373A" w:rsidRPr="00027BAD" w:rsidRDefault="000A373A">
      <w:pPr>
        <w:pStyle w:val="a3"/>
        <w:rPr>
          <w:rFonts w:ascii="微軟正黑體" w:eastAsia="微軟正黑體" w:hAnsi="微軟正黑體"/>
          <w:lang w:eastAsia="zh-TW"/>
        </w:rPr>
      </w:pPr>
    </w:p>
    <w:p w14:paraId="421432EA" w14:textId="77777777" w:rsidR="000A373A" w:rsidRPr="00027BAD" w:rsidRDefault="000A373A">
      <w:pPr>
        <w:pStyle w:val="a3"/>
        <w:spacing w:before="4"/>
        <w:rPr>
          <w:rFonts w:ascii="微軟正黑體" w:eastAsia="微軟正黑體" w:hAnsi="微軟正黑體"/>
          <w:sz w:val="27"/>
          <w:lang w:eastAsia="zh-TW"/>
        </w:rPr>
      </w:pPr>
    </w:p>
    <w:p w14:paraId="1BF20C15" w14:textId="77777777" w:rsidR="000A373A" w:rsidRPr="00027BAD" w:rsidRDefault="00C60477">
      <w:pPr>
        <w:spacing w:line="324" w:lineRule="exact"/>
        <w:ind w:left="769"/>
        <w:rPr>
          <w:rFonts w:ascii="微軟正黑體" w:eastAsia="微軟正黑體" w:hAnsi="微軟正黑體"/>
          <w:sz w:val="24"/>
          <w:lang w:eastAsia="zh-TW"/>
        </w:rPr>
      </w:pPr>
      <w:r w:rsidRPr="00027BAD">
        <w:rPr>
          <w:rFonts w:ascii="微軟正黑體" w:eastAsia="微軟正黑體" w:hAnsi="微軟正黑體"/>
          <w:spacing w:val="-21"/>
          <w:w w:val="102"/>
          <w:sz w:val="2"/>
          <w:lang w:eastAsia="zh-TW"/>
        </w:rPr>
        <w:t>0B</w:t>
      </w:r>
      <w:r w:rsidRPr="00027BAD">
        <w:rPr>
          <w:rFonts w:ascii="微軟正黑體" w:eastAsia="微軟正黑體" w:hAnsi="微軟正黑體"/>
          <w:spacing w:val="-5"/>
          <w:sz w:val="24"/>
          <w:lang w:eastAsia="zh-TW"/>
        </w:rPr>
        <w:t>個人照片</w:t>
      </w:r>
    </w:p>
    <w:p w14:paraId="2FC649A3" w14:textId="77777777" w:rsidR="000A373A" w:rsidRPr="00027BAD" w:rsidRDefault="00C60477">
      <w:pPr>
        <w:spacing w:line="324" w:lineRule="exact"/>
        <w:ind w:left="769"/>
        <w:rPr>
          <w:rFonts w:ascii="微軟正黑體" w:eastAsia="微軟正黑體" w:hAnsi="微軟正黑體"/>
          <w:sz w:val="24"/>
          <w:lang w:eastAsia="zh-TW"/>
        </w:rPr>
      </w:pPr>
      <w:r w:rsidRPr="00027BAD">
        <w:rPr>
          <w:rFonts w:ascii="微軟正黑體" w:eastAsia="微軟正黑體" w:hAnsi="微軟正黑體"/>
          <w:spacing w:val="-21"/>
          <w:w w:val="102"/>
          <w:sz w:val="2"/>
          <w:lang w:eastAsia="zh-TW"/>
        </w:rPr>
        <w:t>1B</w:t>
      </w:r>
      <w:r w:rsidRPr="00027BAD">
        <w:rPr>
          <w:rFonts w:ascii="微軟正黑體" w:eastAsia="微軟正黑體" w:hAnsi="微軟正黑體"/>
          <w:spacing w:val="-2"/>
          <w:sz w:val="24"/>
          <w:lang w:eastAsia="zh-TW"/>
        </w:rPr>
        <w:t xml:space="preserve">長 </w:t>
      </w:r>
      <w:r w:rsidRPr="00027BAD">
        <w:rPr>
          <w:rFonts w:ascii="微軟正黑體" w:eastAsia="微軟正黑體" w:hAnsi="微軟正黑體"/>
          <w:sz w:val="24"/>
          <w:lang w:eastAsia="zh-TW"/>
        </w:rPr>
        <w:t>4*</w:t>
      </w:r>
      <w:r w:rsidRPr="00027BAD">
        <w:rPr>
          <w:rFonts w:ascii="微軟正黑體" w:eastAsia="微軟正黑體" w:hAnsi="微軟正黑體"/>
          <w:spacing w:val="-2"/>
          <w:sz w:val="24"/>
          <w:lang w:eastAsia="zh-TW"/>
        </w:rPr>
        <w:t xml:space="preserve">寬 </w:t>
      </w:r>
      <w:r w:rsidRPr="00027BAD">
        <w:rPr>
          <w:rFonts w:ascii="微軟正黑體" w:eastAsia="微軟正黑體" w:hAnsi="微軟正黑體"/>
          <w:spacing w:val="-19"/>
          <w:sz w:val="24"/>
          <w:lang w:eastAsia="zh-TW"/>
        </w:rPr>
        <w:t>3</w:t>
      </w:r>
    </w:p>
    <w:p w14:paraId="6503BB0B" w14:textId="77777777" w:rsidR="000A373A" w:rsidRPr="00027BAD" w:rsidRDefault="00C60477">
      <w:pPr>
        <w:pStyle w:val="a3"/>
        <w:spacing w:before="130" w:line="324" w:lineRule="exact"/>
        <w:ind w:left="439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br w:type="column"/>
      </w:r>
      <w:r w:rsidRPr="00027BAD">
        <w:rPr>
          <w:rFonts w:ascii="微軟正黑體" w:eastAsia="微軟正黑體" w:hAnsi="微軟正黑體"/>
          <w:spacing w:val="-21"/>
          <w:w w:val="102"/>
          <w:sz w:val="2"/>
          <w:lang w:eastAsia="zh-TW"/>
        </w:rPr>
        <w:t>2B</w:t>
      </w:r>
      <w:r w:rsidRPr="00027BAD">
        <w:rPr>
          <w:rFonts w:ascii="微軟正黑體" w:eastAsia="微軟正黑體" w:hAnsi="微軟正黑體"/>
          <w:lang w:eastAsia="zh-TW"/>
        </w:rPr>
        <w:t>姓名，最高學歷，現職，研究領域。</w:t>
      </w:r>
    </w:p>
    <w:p w14:paraId="5B2B841D" w14:textId="77777777" w:rsidR="000A373A" w:rsidRPr="00027BAD" w:rsidRDefault="00C60477">
      <w:pPr>
        <w:pStyle w:val="a3"/>
        <w:spacing w:line="324" w:lineRule="exact"/>
        <w:ind w:left="439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w w:val="102"/>
          <w:sz w:val="2"/>
          <w:lang w:eastAsia="zh-TW"/>
        </w:rPr>
        <w:t>3B</w:t>
      </w:r>
      <w:r w:rsidRPr="00027BAD">
        <w:rPr>
          <w:rFonts w:ascii="微軟正黑體" w:eastAsia="微軟正黑體" w:hAnsi="微軟正黑體"/>
          <w:w w:val="99"/>
          <w:lang w:eastAsia="zh-TW"/>
        </w:rPr>
        <w:t>(新細明體字體#12)</w:t>
      </w:r>
    </w:p>
    <w:p w14:paraId="2F7834B0" w14:textId="77777777" w:rsidR="000A373A" w:rsidRPr="00027BAD" w:rsidRDefault="000A373A">
      <w:pPr>
        <w:spacing w:line="324" w:lineRule="exact"/>
        <w:rPr>
          <w:rFonts w:ascii="微軟正黑體" w:eastAsia="微軟正黑體" w:hAnsi="微軟正黑體"/>
          <w:lang w:eastAsia="zh-TW"/>
        </w:rPr>
        <w:sectPr w:rsidR="000A373A" w:rsidRPr="00027BAD" w:rsidSect="00A272EE">
          <w:pgSz w:w="11910" w:h="16840"/>
          <w:pgMar w:top="720" w:right="720" w:bottom="720" w:left="720" w:header="720" w:footer="720" w:gutter="0"/>
          <w:cols w:num="2" w:space="720" w:equalWidth="0">
            <w:col w:w="2030" w:space="40"/>
            <w:col w:w="8400"/>
          </w:cols>
          <w:docGrid w:linePitch="299"/>
        </w:sectPr>
      </w:pPr>
    </w:p>
    <w:p w14:paraId="318A09D9" w14:textId="77777777" w:rsidR="000A373A" w:rsidRPr="00027BAD" w:rsidRDefault="000A373A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17A88F5E" w14:textId="77777777" w:rsidR="000A373A" w:rsidRPr="00027BAD" w:rsidRDefault="000A373A">
      <w:pPr>
        <w:pStyle w:val="a3"/>
        <w:spacing w:before="3"/>
        <w:rPr>
          <w:rFonts w:ascii="微軟正黑體" w:eastAsia="微軟正黑體" w:hAnsi="微軟正黑體"/>
          <w:lang w:eastAsia="zh-TW"/>
        </w:rPr>
      </w:pPr>
    </w:p>
    <w:p w14:paraId="3890D234" w14:textId="77777777" w:rsidR="000A373A" w:rsidRPr="00027BAD" w:rsidRDefault="000A373A">
      <w:pPr>
        <w:rPr>
          <w:rFonts w:ascii="微軟正黑體" w:eastAsia="微軟正黑體" w:hAnsi="微軟正黑體"/>
          <w:lang w:eastAsia="zh-TW"/>
        </w:rPr>
        <w:sectPr w:rsidR="000A373A" w:rsidRPr="00027BAD">
          <w:type w:val="continuous"/>
          <w:pgSz w:w="11910" w:h="16840"/>
          <w:pgMar w:top="1500" w:right="1280" w:bottom="280" w:left="1020" w:header="720" w:footer="720" w:gutter="0"/>
          <w:cols w:space="720"/>
        </w:sectPr>
      </w:pPr>
    </w:p>
    <w:p w14:paraId="26DCF28E" w14:textId="77777777" w:rsidR="000A373A" w:rsidRPr="00027BAD" w:rsidRDefault="000A373A">
      <w:pPr>
        <w:pStyle w:val="a3"/>
        <w:rPr>
          <w:rFonts w:ascii="微軟正黑體" w:eastAsia="微軟正黑體" w:hAnsi="微軟正黑體"/>
          <w:lang w:eastAsia="zh-TW"/>
        </w:rPr>
      </w:pPr>
    </w:p>
    <w:p w14:paraId="0551E704" w14:textId="77777777" w:rsidR="000A373A" w:rsidRPr="00027BAD" w:rsidRDefault="000A373A">
      <w:pPr>
        <w:pStyle w:val="a3"/>
        <w:rPr>
          <w:rFonts w:ascii="微軟正黑體" w:eastAsia="微軟正黑體" w:hAnsi="微軟正黑體"/>
          <w:lang w:eastAsia="zh-TW"/>
        </w:rPr>
      </w:pPr>
    </w:p>
    <w:p w14:paraId="3218251F" w14:textId="77777777" w:rsidR="000A373A" w:rsidRPr="00027BAD" w:rsidRDefault="00C60477">
      <w:pPr>
        <w:spacing w:before="162"/>
        <w:jc w:val="right"/>
        <w:rPr>
          <w:rFonts w:ascii="微軟正黑體" w:eastAsia="微軟正黑體" w:hAnsi="微軟正黑體"/>
          <w:sz w:val="2"/>
          <w:lang w:eastAsia="zh-TW"/>
        </w:rPr>
      </w:pPr>
      <w:r w:rsidRPr="00027BAD">
        <w:rPr>
          <w:rFonts w:ascii="微軟正黑體" w:eastAsia="微軟正黑體" w:hAnsi="微軟正黑體"/>
          <w:spacing w:val="-21"/>
          <w:w w:val="102"/>
          <w:sz w:val="2"/>
          <w:lang w:eastAsia="zh-TW"/>
        </w:rPr>
        <w:t>B</w:t>
      </w:r>
      <w:r w:rsidRPr="00027BAD">
        <w:rPr>
          <w:rFonts w:ascii="微軟正黑體" w:eastAsia="微軟正黑體" w:hAnsi="微軟正黑體"/>
          <w:spacing w:val="-240"/>
          <w:sz w:val="24"/>
          <w:lang w:eastAsia="zh-TW"/>
        </w:rPr>
        <w:t>個</w:t>
      </w:r>
      <w:r w:rsidRPr="00027BAD">
        <w:rPr>
          <w:rFonts w:ascii="微軟正黑體" w:eastAsia="微軟正黑體" w:hAnsi="微軟正黑體"/>
          <w:w w:val="102"/>
          <w:sz w:val="2"/>
          <w:lang w:eastAsia="zh-TW"/>
        </w:rPr>
        <w:t>4</w:t>
      </w:r>
    </w:p>
    <w:p w14:paraId="6354F797" w14:textId="77777777" w:rsidR="000A373A" w:rsidRPr="00027BAD" w:rsidRDefault="00C60477">
      <w:pPr>
        <w:pStyle w:val="a3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br w:type="column"/>
      </w:r>
    </w:p>
    <w:p w14:paraId="4DAB5A2F" w14:textId="77777777" w:rsidR="000A373A" w:rsidRPr="00027BAD" w:rsidRDefault="000A373A">
      <w:pPr>
        <w:pStyle w:val="a3"/>
        <w:rPr>
          <w:rFonts w:ascii="微軟正黑體" w:eastAsia="微軟正黑體" w:hAnsi="微軟正黑體"/>
          <w:lang w:eastAsia="zh-TW"/>
        </w:rPr>
      </w:pPr>
    </w:p>
    <w:p w14:paraId="41AFA05B" w14:textId="77777777" w:rsidR="000A373A" w:rsidRPr="00027BAD" w:rsidRDefault="000A373A">
      <w:pPr>
        <w:pStyle w:val="a3"/>
        <w:rPr>
          <w:rFonts w:ascii="微軟正黑體" w:eastAsia="微軟正黑體" w:hAnsi="微軟正黑體"/>
          <w:lang w:eastAsia="zh-TW"/>
        </w:rPr>
      </w:pPr>
    </w:p>
    <w:p w14:paraId="09A79063" w14:textId="77777777" w:rsidR="000A373A" w:rsidRPr="00027BAD" w:rsidRDefault="00C60477">
      <w:pPr>
        <w:pStyle w:val="a3"/>
        <w:spacing w:before="136"/>
        <w:ind w:left="179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人照片</w:t>
      </w:r>
    </w:p>
    <w:p w14:paraId="7C5AEAD2" w14:textId="77777777" w:rsidR="000A373A" w:rsidRPr="00027BAD" w:rsidRDefault="00C60477">
      <w:pPr>
        <w:pStyle w:val="a3"/>
        <w:spacing w:before="53" w:line="324" w:lineRule="exact"/>
        <w:ind w:left="439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br w:type="column"/>
      </w:r>
      <w:r w:rsidRPr="00027BAD">
        <w:rPr>
          <w:rFonts w:ascii="微軟正黑體" w:eastAsia="微軟正黑體" w:hAnsi="微軟正黑體"/>
          <w:spacing w:val="-21"/>
          <w:w w:val="102"/>
          <w:sz w:val="2"/>
          <w:lang w:eastAsia="zh-TW"/>
        </w:rPr>
        <w:t>6B</w:t>
      </w:r>
      <w:r w:rsidRPr="00027BAD">
        <w:rPr>
          <w:rFonts w:ascii="微軟正黑體" w:eastAsia="微軟正黑體" w:hAnsi="微軟正黑體"/>
          <w:lang w:eastAsia="zh-TW"/>
        </w:rPr>
        <w:t>姓名，最高學歷，現職，研究領域。</w:t>
      </w:r>
    </w:p>
    <w:p w14:paraId="46EF77B8" w14:textId="77777777" w:rsidR="000A373A" w:rsidRPr="00027BAD" w:rsidRDefault="00C60477">
      <w:pPr>
        <w:pStyle w:val="a3"/>
        <w:spacing w:line="324" w:lineRule="exact"/>
        <w:ind w:left="439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w w:val="102"/>
          <w:sz w:val="2"/>
          <w:lang w:eastAsia="zh-TW"/>
        </w:rPr>
        <w:t>7B</w:t>
      </w:r>
      <w:r w:rsidRPr="00027BAD">
        <w:rPr>
          <w:rFonts w:ascii="微軟正黑體" w:eastAsia="微軟正黑體" w:hAnsi="微軟正黑體"/>
          <w:w w:val="99"/>
          <w:lang w:eastAsia="zh-TW"/>
        </w:rPr>
        <w:t>(新細明體字體#12)</w:t>
      </w:r>
    </w:p>
    <w:p w14:paraId="6BD0AA61" w14:textId="77777777" w:rsidR="000A373A" w:rsidRPr="00027BAD" w:rsidRDefault="000A373A">
      <w:pPr>
        <w:spacing w:line="324" w:lineRule="exact"/>
        <w:rPr>
          <w:rFonts w:ascii="微軟正黑體" w:eastAsia="微軟正黑體" w:hAnsi="微軟正黑體"/>
          <w:lang w:eastAsia="zh-TW"/>
        </w:rPr>
        <w:sectPr w:rsidR="000A373A" w:rsidRPr="00027BAD">
          <w:type w:val="continuous"/>
          <w:pgSz w:w="11910" w:h="16840"/>
          <w:pgMar w:top="1500" w:right="1280" w:bottom="280" w:left="1020" w:header="720" w:footer="720" w:gutter="0"/>
          <w:cols w:num="3" w:space="720" w:equalWidth="0">
            <w:col w:w="790" w:space="40"/>
            <w:col w:w="900" w:space="39"/>
            <w:col w:w="7841"/>
          </w:cols>
        </w:sectPr>
      </w:pPr>
    </w:p>
    <w:p w14:paraId="3F253197" w14:textId="77777777" w:rsidR="000A373A" w:rsidRPr="00027BAD" w:rsidRDefault="00C60477">
      <w:pPr>
        <w:spacing w:line="312" w:lineRule="exact"/>
        <w:ind w:left="769"/>
        <w:rPr>
          <w:rFonts w:ascii="微軟正黑體" w:eastAsia="微軟正黑體" w:hAnsi="微軟正黑體"/>
          <w:sz w:val="24"/>
          <w:lang w:eastAsia="zh-TW"/>
        </w:rPr>
      </w:pPr>
      <w:r w:rsidRPr="00027BAD">
        <w:rPr>
          <w:rFonts w:ascii="微軟正黑體" w:eastAsia="微軟正黑體" w:hAnsi="微軟正黑體"/>
          <w:spacing w:val="-21"/>
          <w:w w:val="102"/>
          <w:sz w:val="2"/>
          <w:lang w:eastAsia="zh-TW"/>
        </w:rPr>
        <w:t>5B</w:t>
      </w:r>
      <w:r w:rsidRPr="00027BAD">
        <w:rPr>
          <w:rFonts w:ascii="微軟正黑體" w:eastAsia="微軟正黑體" w:hAnsi="微軟正黑體"/>
          <w:spacing w:val="-2"/>
          <w:sz w:val="24"/>
          <w:lang w:eastAsia="zh-TW"/>
        </w:rPr>
        <w:t xml:space="preserve">長 </w:t>
      </w:r>
      <w:r w:rsidRPr="00027BAD">
        <w:rPr>
          <w:rFonts w:ascii="微軟正黑體" w:eastAsia="微軟正黑體" w:hAnsi="微軟正黑體"/>
          <w:sz w:val="24"/>
          <w:lang w:eastAsia="zh-TW"/>
        </w:rPr>
        <w:t>4*</w:t>
      </w:r>
      <w:r w:rsidRPr="00027BAD">
        <w:rPr>
          <w:rFonts w:ascii="微軟正黑體" w:eastAsia="微軟正黑體" w:hAnsi="微軟正黑體"/>
          <w:spacing w:val="-2"/>
          <w:sz w:val="24"/>
          <w:lang w:eastAsia="zh-TW"/>
        </w:rPr>
        <w:t xml:space="preserve">寬 </w:t>
      </w:r>
      <w:r w:rsidRPr="00027BAD">
        <w:rPr>
          <w:rFonts w:ascii="微軟正黑體" w:eastAsia="微軟正黑體" w:hAnsi="微軟正黑體"/>
          <w:sz w:val="24"/>
          <w:lang w:eastAsia="zh-TW"/>
        </w:rPr>
        <w:t>3</w:t>
      </w:r>
    </w:p>
    <w:p w14:paraId="10EC4C7E" w14:textId="77777777" w:rsidR="000A373A" w:rsidRPr="00027BAD" w:rsidRDefault="000A373A">
      <w:pPr>
        <w:spacing w:line="312" w:lineRule="exact"/>
        <w:rPr>
          <w:rFonts w:ascii="微軟正黑體" w:eastAsia="微軟正黑體" w:hAnsi="微軟正黑體"/>
          <w:sz w:val="24"/>
          <w:lang w:eastAsia="zh-TW"/>
        </w:rPr>
        <w:sectPr w:rsidR="000A373A" w:rsidRPr="00027BAD">
          <w:type w:val="continuous"/>
          <w:pgSz w:w="11910" w:h="16840"/>
          <w:pgMar w:top="1500" w:right="1280" w:bottom="280" w:left="1020" w:header="720" w:footer="720" w:gutter="0"/>
          <w:cols w:space="720"/>
        </w:sectPr>
      </w:pPr>
    </w:p>
    <w:p w14:paraId="543F410F" w14:textId="77777777" w:rsidR="000A373A" w:rsidRPr="00027BAD" w:rsidRDefault="000A373A">
      <w:pPr>
        <w:pStyle w:val="a3"/>
        <w:spacing w:before="6"/>
        <w:rPr>
          <w:rFonts w:ascii="微軟正黑體" w:eastAsia="微軟正黑體" w:hAnsi="微軟正黑體"/>
          <w:sz w:val="17"/>
          <w:lang w:eastAsia="zh-TW"/>
        </w:rPr>
      </w:pPr>
    </w:p>
    <w:p w14:paraId="19AFBAA3" w14:textId="77777777" w:rsidR="000A373A" w:rsidRPr="00027BAD" w:rsidRDefault="00C60477">
      <w:pPr>
        <w:pStyle w:val="2"/>
        <w:spacing w:before="57"/>
        <w:ind w:left="763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  <w:b w:val="0"/>
          <w:w w:val="102"/>
          <w:sz w:val="2"/>
        </w:rPr>
        <w:t>9B</w:t>
      </w:r>
      <w:r w:rsidRPr="00027BAD">
        <w:rPr>
          <w:rFonts w:ascii="微軟正黑體" w:eastAsia="微軟正黑體" w:hAnsi="微軟正黑體"/>
          <w:w w:val="99"/>
        </w:rPr>
        <w:t>English</w:t>
      </w:r>
      <w:r w:rsidRPr="00027BAD">
        <w:rPr>
          <w:rFonts w:ascii="微軟正黑體" w:eastAsia="微軟正黑體" w:hAnsi="微軟正黑體"/>
        </w:rPr>
        <w:t xml:space="preserve"> </w:t>
      </w:r>
      <w:proofErr w:type="spellStart"/>
      <w:r w:rsidRPr="00027BAD">
        <w:rPr>
          <w:rFonts w:ascii="微軟正黑體" w:eastAsia="微軟正黑體" w:hAnsi="微軟正黑體"/>
          <w:w w:val="99"/>
        </w:rPr>
        <w:t>Title</w:t>
      </w:r>
      <w:r w:rsidRPr="00027BAD">
        <w:rPr>
          <w:rFonts w:ascii="微軟正黑體" w:eastAsia="微軟正黑體" w:hAnsi="微軟正黑體" w:hint="eastAsia"/>
          <w:w w:val="99"/>
        </w:rPr>
        <w:t>（</w:t>
      </w:r>
      <w:r w:rsidRPr="00027BAD">
        <w:rPr>
          <w:rFonts w:ascii="微軟正黑體" w:eastAsia="微軟正黑體" w:hAnsi="微軟正黑體"/>
          <w:w w:val="99"/>
        </w:rPr>
        <w:t>Times</w:t>
      </w:r>
      <w:proofErr w:type="spellEnd"/>
      <w:r w:rsidRPr="00027BAD">
        <w:rPr>
          <w:rFonts w:ascii="微軟正黑體" w:eastAsia="微軟正黑體" w:hAnsi="微軟正黑體"/>
        </w:rPr>
        <w:t xml:space="preserve"> </w:t>
      </w:r>
      <w:r w:rsidRPr="00027BAD">
        <w:rPr>
          <w:rFonts w:ascii="微軟正黑體" w:eastAsia="微軟正黑體" w:hAnsi="微軟正黑體"/>
          <w:w w:val="99"/>
        </w:rPr>
        <w:t>New</w:t>
      </w:r>
      <w:r w:rsidRPr="00027BAD">
        <w:rPr>
          <w:rFonts w:ascii="微軟正黑體" w:eastAsia="微軟正黑體" w:hAnsi="微軟正黑體"/>
        </w:rPr>
        <w:t xml:space="preserve"> </w:t>
      </w:r>
      <w:r w:rsidRPr="00027BAD">
        <w:rPr>
          <w:rFonts w:ascii="微軟正黑體" w:eastAsia="微軟正黑體" w:hAnsi="微軟正黑體"/>
          <w:w w:val="99"/>
        </w:rPr>
        <w:t>Roman,</w:t>
      </w:r>
      <w:r w:rsidRPr="00027BAD">
        <w:rPr>
          <w:rFonts w:ascii="微軟正黑體" w:eastAsia="微軟正黑體" w:hAnsi="微軟正黑體"/>
        </w:rPr>
        <w:t xml:space="preserve"> </w:t>
      </w:r>
      <w:r w:rsidRPr="00027BAD">
        <w:rPr>
          <w:rFonts w:ascii="微軟正黑體" w:eastAsia="微軟正黑體" w:hAnsi="微軟正黑體"/>
          <w:w w:val="99"/>
        </w:rPr>
        <w:t>#20</w:t>
      </w:r>
      <w:r w:rsidRPr="00027BAD">
        <w:rPr>
          <w:rFonts w:ascii="微軟正黑體" w:eastAsia="微軟正黑體" w:hAnsi="微軟正黑體" w:hint="eastAsia"/>
          <w:w w:val="99"/>
        </w:rPr>
        <w:t>）</w:t>
      </w:r>
    </w:p>
    <w:p w14:paraId="0597BF0F" w14:textId="77777777" w:rsidR="000A373A" w:rsidRPr="00027BAD" w:rsidRDefault="00C60477">
      <w:pPr>
        <w:pStyle w:val="a3"/>
        <w:tabs>
          <w:tab w:val="left" w:pos="1410"/>
        </w:tabs>
        <w:spacing w:before="252"/>
        <w:ind w:left="286"/>
        <w:jc w:val="center"/>
        <w:rPr>
          <w:rFonts w:ascii="微軟正黑體" w:eastAsia="微軟正黑體" w:hAnsi="微軟正黑體"/>
        </w:rPr>
      </w:pPr>
      <w:proofErr w:type="spellStart"/>
      <w:r w:rsidRPr="00027BAD">
        <w:rPr>
          <w:rFonts w:ascii="微軟正黑體" w:eastAsia="微軟正黑體" w:hAnsi="微軟正黑體"/>
        </w:rPr>
        <w:t>Name</w:t>
      </w:r>
      <w:r w:rsidRPr="00027BAD">
        <w:rPr>
          <w:rFonts w:ascii="微軟正黑體" w:eastAsia="微軟正黑體" w:hAnsi="微軟正黑體"/>
          <w:vertAlign w:val="superscript"/>
        </w:rPr>
        <w:t>a</w:t>
      </w:r>
      <w:proofErr w:type="spellEnd"/>
      <w:r w:rsidRPr="00027BAD">
        <w:rPr>
          <w:rFonts w:ascii="微軟正黑體" w:eastAsia="微軟正黑體" w:hAnsi="微軟正黑體"/>
        </w:rPr>
        <w:tab/>
        <w:t>Name</w:t>
      </w:r>
      <w:r w:rsidRPr="00027BAD">
        <w:rPr>
          <w:rFonts w:ascii="微軟正黑體" w:eastAsia="微軟正黑體" w:hAnsi="微軟正黑體"/>
          <w:vertAlign w:val="superscript"/>
        </w:rPr>
        <w:t>b</w:t>
      </w:r>
    </w:p>
    <w:p w14:paraId="29894CA3" w14:textId="77777777" w:rsidR="000A373A" w:rsidRPr="00027BAD" w:rsidRDefault="00C60477">
      <w:pPr>
        <w:pStyle w:val="a3"/>
        <w:spacing w:before="264" w:line="213" w:lineRule="auto"/>
        <w:ind w:left="4331" w:right="4042" w:hanging="1"/>
        <w:jc w:val="center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  <w:position w:val="11"/>
          <w:sz w:val="16"/>
        </w:rPr>
        <w:t>a</w:t>
      </w:r>
      <w:r w:rsidRPr="00027BAD">
        <w:rPr>
          <w:rFonts w:ascii="微軟正黑體" w:eastAsia="微軟正黑體" w:hAnsi="微軟正黑體"/>
        </w:rPr>
        <w:t xml:space="preserve">Professor… </w:t>
      </w:r>
      <w:r w:rsidRPr="00027BAD">
        <w:rPr>
          <w:rFonts w:ascii="微軟正黑體" w:eastAsia="微軟正黑體" w:hAnsi="微軟正黑體"/>
          <w:position w:val="11"/>
          <w:sz w:val="16"/>
        </w:rPr>
        <w:t>b</w:t>
      </w:r>
      <w:r w:rsidRPr="00027BAD">
        <w:rPr>
          <w:rFonts w:ascii="微軟正黑體" w:eastAsia="微軟正黑體" w:hAnsi="微軟正黑體"/>
        </w:rPr>
        <w:t>Professor…</w:t>
      </w:r>
    </w:p>
    <w:p w14:paraId="134DC6CF" w14:textId="77777777" w:rsidR="000A373A" w:rsidRPr="00027BAD" w:rsidRDefault="00C60477">
      <w:pPr>
        <w:pStyle w:val="a3"/>
        <w:spacing w:before="241"/>
        <w:ind w:left="285"/>
        <w:jc w:val="center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 xml:space="preserve">Institute of Construction Management, </w:t>
      </w:r>
      <w:proofErr w:type="spellStart"/>
      <w:r w:rsidRPr="00027BAD">
        <w:rPr>
          <w:rFonts w:ascii="微軟正黑體" w:eastAsia="微軟正黑體" w:hAnsi="微軟正黑體"/>
        </w:rPr>
        <w:t>Chunghua</w:t>
      </w:r>
      <w:proofErr w:type="spellEnd"/>
      <w:r w:rsidRPr="00027BAD">
        <w:rPr>
          <w:rFonts w:ascii="微軟正黑體" w:eastAsia="微軟正黑體" w:hAnsi="微軟正黑體"/>
        </w:rPr>
        <w:t xml:space="preserve"> University</w:t>
      </w:r>
    </w:p>
    <w:p w14:paraId="29D0B284" w14:textId="77777777" w:rsidR="000A373A" w:rsidRPr="00027BAD" w:rsidRDefault="000A373A">
      <w:pPr>
        <w:pStyle w:val="a3"/>
        <w:rPr>
          <w:rFonts w:ascii="微軟正黑體" w:eastAsia="微軟正黑體" w:hAnsi="微軟正黑體"/>
          <w:sz w:val="26"/>
        </w:rPr>
      </w:pPr>
    </w:p>
    <w:p w14:paraId="465D3816" w14:textId="77777777" w:rsidR="000A373A" w:rsidRPr="00027BAD" w:rsidRDefault="00C60477">
      <w:pPr>
        <w:pStyle w:val="6"/>
        <w:spacing w:before="220" w:line="275" w:lineRule="exact"/>
        <w:ind w:left="4498"/>
        <w:jc w:val="left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Abstract</w:t>
      </w:r>
    </w:p>
    <w:p w14:paraId="013D7E6F" w14:textId="77777777" w:rsidR="000A373A" w:rsidRPr="00027BAD" w:rsidRDefault="00C60477">
      <w:pPr>
        <w:ind w:left="878" w:right="517" w:firstLine="44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This paragraph describes your major work corresponding to the Chinese part in your paper.( Times New Roman, #11)</w:t>
      </w:r>
    </w:p>
    <w:p w14:paraId="2F282504" w14:textId="77777777" w:rsidR="000A373A" w:rsidRPr="00027BAD" w:rsidRDefault="00C60477">
      <w:pPr>
        <w:spacing w:before="120"/>
        <w:ind w:left="873"/>
        <w:rPr>
          <w:rFonts w:ascii="微軟正黑體" w:eastAsia="微軟正黑體" w:hAnsi="微軟正黑體"/>
          <w:b/>
        </w:rPr>
      </w:pPr>
      <w:r w:rsidRPr="00027BAD">
        <w:rPr>
          <w:rFonts w:ascii="微軟正黑體" w:eastAsia="微軟正黑體" w:hAnsi="微軟正黑體"/>
          <w:b/>
        </w:rPr>
        <w:t>Keywords: Not Exceeding Six. ( Times New Roman, #12)</w:t>
      </w:r>
    </w:p>
    <w:p w14:paraId="3220E93D" w14:textId="77777777" w:rsidR="000A373A" w:rsidRPr="00027BAD" w:rsidRDefault="000A373A">
      <w:pPr>
        <w:rPr>
          <w:rFonts w:ascii="微軟正黑體" w:eastAsia="微軟正黑體" w:hAnsi="微軟正黑體"/>
        </w:rPr>
        <w:sectPr w:rsidR="000A373A" w:rsidRPr="00027BAD" w:rsidSect="00A272E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3A0A5E3" w14:textId="77777777" w:rsidR="000A373A" w:rsidRPr="00027BAD" w:rsidRDefault="000A373A">
      <w:pPr>
        <w:pStyle w:val="a3"/>
        <w:ind w:left="116"/>
        <w:rPr>
          <w:rFonts w:ascii="微軟正黑體" w:eastAsia="微軟正黑體" w:hAnsi="微軟正黑體"/>
          <w:sz w:val="20"/>
        </w:rPr>
      </w:pPr>
    </w:p>
    <w:p w14:paraId="3508B3B2" w14:textId="77777777" w:rsidR="000A373A" w:rsidRPr="00027BAD" w:rsidRDefault="00C60477">
      <w:pPr>
        <w:pStyle w:val="1"/>
        <w:spacing w:line="657" w:lineRule="exact"/>
        <w:ind w:left="1678" w:right="1463"/>
        <w:rPr>
          <w:rFonts w:ascii="微軟正黑體" w:eastAsia="微軟正黑體" w:hAnsi="微軟正黑體"/>
          <w:sz w:val="36"/>
          <w:lang w:eastAsia="zh-TW"/>
        </w:rPr>
      </w:pPr>
      <w:bookmarkStart w:id="11" w:name="_bookmark6"/>
      <w:bookmarkEnd w:id="11"/>
      <w:r w:rsidRPr="00027BAD">
        <w:rPr>
          <w:rFonts w:ascii="微軟正黑體" w:eastAsia="微軟正黑體" w:hAnsi="微軟正黑體"/>
          <w:sz w:val="36"/>
          <w:lang w:eastAsia="zh-TW"/>
        </w:rPr>
        <w:t>專案管理學刊發行人與編委目錄</w:t>
      </w:r>
    </w:p>
    <w:p w14:paraId="29E274AB" w14:textId="5497FEDA" w:rsidR="000A373A" w:rsidRPr="00027BAD" w:rsidRDefault="0029506D">
      <w:pPr>
        <w:pStyle w:val="3"/>
        <w:spacing w:line="346" w:lineRule="exact"/>
        <w:ind w:left="1640" w:right="1463" w:firstLine="0"/>
        <w:jc w:val="center"/>
        <w:rPr>
          <w:rFonts w:ascii="微軟正黑體" w:eastAsia="微軟正黑體" w:hAnsi="微軟正黑體"/>
          <w:sz w:val="22"/>
        </w:rPr>
      </w:pPr>
      <w:r w:rsidRPr="00027BAD">
        <w:rPr>
          <w:rFonts w:ascii="微軟正黑體" w:eastAsia="微軟正黑體" w:hAnsi="微軟正黑體"/>
          <w:noProof/>
          <w:sz w:val="22"/>
          <w:lang w:eastAsia="zh-TW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011193" wp14:editId="1DF4D4E4">
                <wp:simplePos x="0" y="0"/>
                <wp:positionH relativeFrom="page">
                  <wp:posOffset>1347470</wp:posOffset>
                </wp:positionH>
                <wp:positionV relativeFrom="paragraph">
                  <wp:posOffset>309880</wp:posOffset>
                </wp:positionV>
                <wp:extent cx="486029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>
                            <a:gd name="T0" fmla="+- 0 2122 2122"/>
                            <a:gd name="T1" fmla="*/ T0 w 7654"/>
                            <a:gd name="T2" fmla="+- 0 9776 2122"/>
                            <a:gd name="T3" fmla="*/ T2 w 7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54">
                              <a:moveTo>
                                <a:pt x="0" y="0"/>
                              </a:moveTo>
                              <a:lnTo>
                                <a:pt x="765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A95B" id="Freeform 3" o:spid="_x0000_s1026" style="position:absolute;margin-left:106.1pt;margin-top:24.4pt;width:382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" path="m,l7654,e" filled="f">
                <v:path arrowok="t" o:connecttype="custom" o:connectlocs="0,0;4860290,0" o:connectangles="0,0"/>
                <w10:wrap type="topAndBottom" anchorx="page"/>
              </v:shape>
            </w:pict>
          </mc:Fallback>
        </mc:AlternateContent>
      </w:r>
      <w:r w:rsidR="00C60477" w:rsidRPr="00027BAD">
        <w:rPr>
          <w:rFonts w:ascii="微軟正黑體" w:eastAsia="微軟正黑體" w:hAnsi="微軟正黑體"/>
          <w:sz w:val="22"/>
        </w:rPr>
        <w:t>Journal of Project Management</w:t>
      </w:r>
    </w:p>
    <w:p w14:paraId="6FA27A67" w14:textId="77777777" w:rsidR="000A373A" w:rsidRPr="00027BAD" w:rsidRDefault="000A373A">
      <w:pPr>
        <w:pStyle w:val="a3"/>
        <w:spacing w:before="10"/>
        <w:rPr>
          <w:rFonts w:ascii="微軟正黑體" w:eastAsia="微軟正黑體" w:hAnsi="微軟正黑體"/>
          <w:b/>
          <w:sz w:val="48"/>
        </w:rPr>
      </w:pPr>
    </w:p>
    <w:p w14:paraId="473EC567" w14:textId="77777777" w:rsidR="000A373A" w:rsidRPr="00027BAD" w:rsidRDefault="00C60477" w:rsidP="00A272EE">
      <w:pPr>
        <w:pStyle w:val="5"/>
        <w:tabs>
          <w:tab w:val="left" w:pos="619"/>
          <w:tab w:val="left" w:pos="1119"/>
        </w:tabs>
        <w:spacing w:line="360" w:lineRule="exact"/>
        <w:rPr>
          <w:sz w:val="24"/>
        </w:rPr>
      </w:pPr>
      <w:r w:rsidRPr="00027BAD">
        <w:rPr>
          <w:sz w:val="24"/>
        </w:rPr>
        <w:t>發</w:t>
      </w:r>
      <w:r w:rsidRPr="00027BAD">
        <w:rPr>
          <w:sz w:val="24"/>
        </w:rPr>
        <w:tab/>
        <w:t>行</w:t>
      </w:r>
      <w:r w:rsidRPr="00027BAD">
        <w:rPr>
          <w:sz w:val="24"/>
        </w:rPr>
        <w:tab/>
      </w:r>
      <w:r w:rsidRPr="00027BAD">
        <w:rPr>
          <w:spacing w:val="40"/>
          <w:sz w:val="24"/>
        </w:rPr>
        <w:t>人</w:t>
      </w:r>
      <w:r w:rsidRPr="00027BAD">
        <w:rPr>
          <w:sz w:val="24"/>
        </w:rPr>
        <w:t>：</w:t>
      </w:r>
      <w:r w:rsidRPr="00027BAD">
        <w:rPr>
          <w:spacing w:val="-30"/>
          <w:sz w:val="24"/>
        </w:rPr>
        <w:t xml:space="preserve"> </w:t>
      </w:r>
      <w:proofErr w:type="spellStart"/>
      <w:r w:rsidRPr="00027BAD">
        <w:rPr>
          <w:spacing w:val="40"/>
          <w:sz w:val="24"/>
        </w:rPr>
        <w:t>李仟萬</w:t>
      </w:r>
      <w:proofErr w:type="spellEnd"/>
    </w:p>
    <w:p w14:paraId="4E27EBF1" w14:textId="77777777" w:rsidR="000A373A" w:rsidRPr="00027BAD" w:rsidRDefault="00C60477" w:rsidP="00A272EE">
      <w:pPr>
        <w:spacing w:line="360" w:lineRule="exact"/>
        <w:ind w:left="115"/>
        <w:rPr>
          <w:rFonts w:ascii="微軟正黑體" w:eastAsia="微軟正黑體" w:hAnsi="微軟正黑體"/>
          <w:b/>
          <w:sz w:val="24"/>
        </w:rPr>
      </w:pPr>
      <w:r w:rsidRPr="00027BAD">
        <w:rPr>
          <w:rFonts w:ascii="微軟正黑體" w:eastAsia="微軟正黑體" w:hAnsi="微軟正黑體" w:hint="eastAsia"/>
          <w:b/>
          <w:sz w:val="24"/>
        </w:rPr>
        <w:t>Publisher： Chien-Wan Li</w:t>
      </w:r>
    </w:p>
    <w:p w14:paraId="6C934920" w14:textId="77777777" w:rsidR="000A373A" w:rsidRPr="00027BAD" w:rsidRDefault="000A373A" w:rsidP="00A272EE">
      <w:pPr>
        <w:pStyle w:val="a3"/>
        <w:spacing w:line="360" w:lineRule="exact"/>
        <w:rPr>
          <w:rFonts w:ascii="微軟正黑體" w:eastAsia="微軟正黑體" w:hAnsi="微軟正黑體"/>
          <w:b/>
        </w:rPr>
      </w:pPr>
    </w:p>
    <w:p w14:paraId="696942E3" w14:textId="77777777" w:rsidR="00A272EE" w:rsidRPr="00027BAD" w:rsidRDefault="00A272EE" w:rsidP="00A272EE">
      <w:pPr>
        <w:pStyle w:val="a3"/>
        <w:spacing w:line="360" w:lineRule="exact"/>
        <w:rPr>
          <w:rFonts w:ascii="微軟正黑體" w:eastAsia="微軟正黑體" w:hAnsi="微軟正黑體"/>
          <w:b/>
        </w:rPr>
      </w:pPr>
    </w:p>
    <w:p w14:paraId="0637FED2" w14:textId="77777777" w:rsidR="000A373A" w:rsidRPr="00027BAD" w:rsidRDefault="00C60477" w:rsidP="00A272EE">
      <w:pPr>
        <w:tabs>
          <w:tab w:val="left" w:pos="619"/>
          <w:tab w:val="left" w:pos="1119"/>
          <w:tab w:val="left" w:pos="2900"/>
        </w:tabs>
        <w:spacing w:line="360" w:lineRule="exact"/>
        <w:ind w:left="115"/>
        <w:rPr>
          <w:rFonts w:ascii="微軟正黑體" w:eastAsia="微軟正黑體" w:hAnsi="微軟正黑體"/>
          <w:b/>
          <w:sz w:val="24"/>
        </w:rPr>
      </w:pPr>
      <w:r w:rsidRPr="00027BAD">
        <w:rPr>
          <w:rFonts w:ascii="微軟正黑體" w:eastAsia="微軟正黑體" w:hAnsi="微軟正黑體" w:hint="eastAsia"/>
          <w:b/>
          <w:sz w:val="24"/>
        </w:rPr>
        <w:t>總</w:t>
      </w:r>
      <w:r w:rsidRPr="00027BAD">
        <w:rPr>
          <w:rFonts w:ascii="微軟正黑體" w:eastAsia="微軟正黑體" w:hAnsi="微軟正黑體" w:hint="eastAsia"/>
          <w:b/>
          <w:sz w:val="24"/>
        </w:rPr>
        <w:tab/>
        <w:t>編</w:t>
      </w:r>
      <w:r w:rsidRPr="00027BAD">
        <w:rPr>
          <w:rFonts w:ascii="微軟正黑體" w:eastAsia="微軟正黑體" w:hAnsi="微軟正黑體" w:hint="eastAsia"/>
          <w:b/>
          <w:sz w:val="24"/>
        </w:rPr>
        <w:tab/>
      </w:r>
      <w:r w:rsidRPr="00027BAD">
        <w:rPr>
          <w:rFonts w:ascii="微軟正黑體" w:eastAsia="微軟正黑體" w:hAnsi="微軟正黑體" w:hint="eastAsia"/>
          <w:b/>
          <w:spacing w:val="40"/>
          <w:sz w:val="24"/>
        </w:rPr>
        <w:t>輯</w:t>
      </w:r>
      <w:r w:rsidRPr="00027BAD">
        <w:rPr>
          <w:rFonts w:ascii="微軟正黑體" w:eastAsia="微軟正黑體" w:hAnsi="微軟正黑體" w:hint="eastAsia"/>
          <w:b/>
          <w:sz w:val="24"/>
        </w:rPr>
        <w:t>：</w:t>
      </w:r>
      <w:r w:rsidRPr="00027BAD">
        <w:rPr>
          <w:rFonts w:ascii="微軟正黑體" w:eastAsia="微軟正黑體" w:hAnsi="微軟正黑體" w:hint="eastAsia"/>
          <w:b/>
          <w:spacing w:val="-30"/>
          <w:sz w:val="24"/>
        </w:rPr>
        <w:t xml:space="preserve"> </w:t>
      </w:r>
      <w:r w:rsidRPr="00027BAD">
        <w:rPr>
          <w:rFonts w:ascii="微軟正黑體" w:eastAsia="微軟正黑體" w:hAnsi="微軟正黑體" w:hint="eastAsia"/>
          <w:b/>
          <w:sz w:val="24"/>
        </w:rPr>
        <w:t>○</w:t>
      </w:r>
      <w:r w:rsidRPr="00027BAD">
        <w:rPr>
          <w:rFonts w:ascii="微軟正黑體" w:eastAsia="微軟正黑體" w:hAnsi="微軟正黑體" w:hint="eastAsia"/>
          <w:b/>
          <w:spacing w:val="-30"/>
          <w:sz w:val="24"/>
        </w:rPr>
        <w:t xml:space="preserve"> </w:t>
      </w:r>
      <w:r w:rsidRPr="00027BAD">
        <w:rPr>
          <w:rFonts w:ascii="微軟正黑體" w:eastAsia="微軟正黑體" w:hAnsi="微軟正黑體" w:hint="eastAsia"/>
          <w:b/>
          <w:sz w:val="24"/>
        </w:rPr>
        <w:t>○</w:t>
      </w:r>
      <w:r w:rsidRPr="00027BAD">
        <w:rPr>
          <w:rFonts w:ascii="微軟正黑體" w:eastAsia="微軟正黑體" w:hAnsi="微軟正黑體" w:hint="eastAsia"/>
          <w:b/>
          <w:spacing w:val="-30"/>
          <w:sz w:val="24"/>
        </w:rPr>
        <w:t xml:space="preserve"> </w:t>
      </w:r>
      <w:r w:rsidRPr="00027BAD">
        <w:rPr>
          <w:rFonts w:ascii="微軟正黑體" w:eastAsia="微軟正黑體" w:hAnsi="微軟正黑體" w:hint="eastAsia"/>
          <w:b/>
          <w:sz w:val="24"/>
        </w:rPr>
        <w:t>○</w:t>
      </w:r>
      <w:r w:rsidRPr="00027BAD">
        <w:rPr>
          <w:rFonts w:ascii="微軟正黑體" w:eastAsia="微軟正黑體" w:hAnsi="微軟正黑體" w:hint="eastAsia"/>
          <w:b/>
          <w:sz w:val="24"/>
        </w:rPr>
        <w:tab/>
      </w:r>
      <w:proofErr w:type="spellStart"/>
      <w:r w:rsidRPr="00027BAD">
        <w:rPr>
          <w:rFonts w:ascii="微軟正黑體" w:eastAsia="微軟正黑體" w:hAnsi="微軟正黑體" w:hint="eastAsia"/>
          <w:b/>
          <w:spacing w:val="40"/>
          <w:sz w:val="24"/>
        </w:rPr>
        <w:t>教授</w:t>
      </w:r>
      <w:proofErr w:type="spellEnd"/>
    </w:p>
    <w:p w14:paraId="2D377789" w14:textId="77777777" w:rsidR="000A373A" w:rsidRPr="00027BAD" w:rsidRDefault="00C60477" w:rsidP="00A272EE">
      <w:pPr>
        <w:tabs>
          <w:tab w:val="left" w:pos="1760"/>
          <w:tab w:val="left" w:pos="2679"/>
        </w:tabs>
        <w:spacing w:line="360" w:lineRule="exact"/>
        <w:ind w:left="116"/>
        <w:rPr>
          <w:rFonts w:ascii="微軟正黑體" w:eastAsia="微軟正黑體" w:hAnsi="微軟正黑體"/>
          <w:sz w:val="24"/>
        </w:rPr>
      </w:pPr>
      <w:r w:rsidRPr="00027BAD">
        <w:rPr>
          <w:rFonts w:ascii="微軟正黑體" w:eastAsia="微軟正黑體" w:hAnsi="微軟正黑體"/>
          <w:b/>
          <w:spacing w:val="16"/>
          <w:sz w:val="24"/>
        </w:rPr>
        <w:t>Editor:</w:t>
      </w:r>
      <w:r w:rsidRPr="00027BAD">
        <w:rPr>
          <w:rFonts w:ascii="微軟正黑體" w:eastAsia="微軟正黑體" w:hAnsi="微軟正黑體"/>
          <w:b/>
          <w:spacing w:val="16"/>
          <w:sz w:val="24"/>
        </w:rPr>
        <w:tab/>
      </w:r>
      <w:r w:rsidRPr="00027BAD">
        <w:rPr>
          <w:rFonts w:ascii="微軟正黑體" w:eastAsia="微軟正黑體" w:hAnsi="微軟正黑體"/>
          <w:b/>
          <w:spacing w:val="15"/>
          <w:sz w:val="24"/>
        </w:rPr>
        <w:t>Prof.</w:t>
      </w:r>
      <w:r w:rsidRPr="00027BAD">
        <w:rPr>
          <w:rFonts w:ascii="微軟正黑體" w:eastAsia="微軟正黑體" w:hAnsi="微軟正黑體"/>
          <w:b/>
          <w:spacing w:val="15"/>
          <w:sz w:val="24"/>
        </w:rPr>
        <w:tab/>
      </w:r>
      <w:r w:rsidRPr="00027BAD">
        <w:rPr>
          <w:rFonts w:ascii="微軟正黑體" w:eastAsia="微軟正黑體" w:hAnsi="微軟正黑體"/>
          <w:sz w:val="24"/>
          <w:u w:val="single"/>
        </w:rPr>
        <w:t>○○○</w:t>
      </w:r>
    </w:p>
    <w:p w14:paraId="43F193EB" w14:textId="77777777" w:rsidR="000A373A" w:rsidRPr="00027BAD" w:rsidRDefault="000A373A" w:rsidP="00A272EE">
      <w:pPr>
        <w:pStyle w:val="a3"/>
        <w:spacing w:line="360" w:lineRule="exact"/>
        <w:rPr>
          <w:rFonts w:ascii="微軟正黑體" w:eastAsia="微軟正黑體" w:hAnsi="微軟正黑體"/>
          <w:sz w:val="18"/>
        </w:rPr>
      </w:pPr>
    </w:p>
    <w:p w14:paraId="25C46D59" w14:textId="77777777" w:rsidR="000A373A" w:rsidRPr="00027BAD" w:rsidRDefault="000A373A" w:rsidP="00A272EE">
      <w:pPr>
        <w:pStyle w:val="a3"/>
        <w:spacing w:line="360" w:lineRule="exact"/>
        <w:rPr>
          <w:rFonts w:ascii="微軟正黑體" w:eastAsia="微軟正黑體" w:hAnsi="微軟正黑體"/>
          <w:sz w:val="9"/>
        </w:rPr>
      </w:pPr>
    </w:p>
    <w:p w14:paraId="7BA3B40A" w14:textId="77777777" w:rsidR="000A373A" w:rsidRPr="00027BAD" w:rsidRDefault="00C60477" w:rsidP="00A272EE">
      <w:pPr>
        <w:spacing w:line="360" w:lineRule="exact"/>
        <w:ind w:left="115"/>
        <w:rPr>
          <w:rFonts w:ascii="微軟正黑體" w:eastAsia="微軟正黑體" w:hAnsi="微軟正黑體"/>
          <w:b/>
          <w:sz w:val="24"/>
        </w:rPr>
      </w:pPr>
      <w:proofErr w:type="spellStart"/>
      <w:r w:rsidRPr="00027BAD">
        <w:rPr>
          <w:rFonts w:ascii="微軟正黑體" w:eastAsia="微軟正黑體" w:hAnsi="微軟正黑體" w:hint="eastAsia"/>
          <w:b/>
          <w:sz w:val="24"/>
        </w:rPr>
        <w:t>執行編輯</w:t>
      </w:r>
      <w:proofErr w:type="spellEnd"/>
      <w:r w:rsidRPr="00027BAD">
        <w:rPr>
          <w:rFonts w:ascii="微軟正黑體" w:eastAsia="微軟正黑體" w:hAnsi="微軟正黑體" w:hint="eastAsia"/>
          <w:b/>
          <w:sz w:val="24"/>
        </w:rPr>
        <w:t xml:space="preserve">： ○ ○ ○ </w:t>
      </w:r>
      <w:proofErr w:type="spellStart"/>
      <w:r w:rsidRPr="00027BAD">
        <w:rPr>
          <w:rFonts w:ascii="微軟正黑體" w:eastAsia="微軟正黑體" w:hAnsi="微軟正黑體" w:hint="eastAsia"/>
          <w:b/>
          <w:sz w:val="24"/>
        </w:rPr>
        <w:t>教授</w:t>
      </w:r>
      <w:proofErr w:type="spellEnd"/>
    </w:p>
    <w:p w14:paraId="523ED320" w14:textId="77777777" w:rsidR="000A373A" w:rsidRPr="00027BAD" w:rsidRDefault="00C60477" w:rsidP="00A272EE">
      <w:pPr>
        <w:tabs>
          <w:tab w:val="left" w:pos="3700"/>
        </w:tabs>
        <w:spacing w:line="360" w:lineRule="exact"/>
        <w:ind w:left="115"/>
        <w:rPr>
          <w:rFonts w:ascii="微軟正黑體" w:eastAsia="微軟正黑體" w:hAnsi="微軟正黑體"/>
          <w:b/>
          <w:sz w:val="24"/>
        </w:rPr>
      </w:pPr>
      <w:r w:rsidRPr="00027BAD">
        <w:rPr>
          <w:rFonts w:ascii="微軟正黑體" w:eastAsia="微軟正黑體" w:hAnsi="微軟正黑體"/>
          <w:b/>
          <w:spacing w:val="17"/>
          <w:sz w:val="24"/>
        </w:rPr>
        <w:t>Executive</w:t>
      </w:r>
      <w:r w:rsidRPr="00027BAD">
        <w:rPr>
          <w:rFonts w:ascii="微軟正黑體" w:eastAsia="微軟正黑體" w:hAnsi="微軟正黑體"/>
          <w:b/>
          <w:spacing w:val="44"/>
          <w:sz w:val="24"/>
        </w:rPr>
        <w:t xml:space="preserve"> </w:t>
      </w:r>
      <w:r w:rsidRPr="00027BAD">
        <w:rPr>
          <w:rFonts w:ascii="微軟正黑體" w:eastAsia="微軟正黑體" w:hAnsi="微軟正黑體"/>
          <w:b/>
          <w:spacing w:val="16"/>
          <w:sz w:val="24"/>
        </w:rPr>
        <w:t>Editor:</w:t>
      </w:r>
      <w:r w:rsidRPr="00027BAD">
        <w:rPr>
          <w:rFonts w:ascii="微軟正黑體" w:eastAsia="微軟正黑體" w:hAnsi="微軟正黑體"/>
          <w:b/>
          <w:spacing w:val="45"/>
          <w:sz w:val="24"/>
        </w:rPr>
        <w:t xml:space="preserve"> </w:t>
      </w:r>
      <w:r w:rsidRPr="00027BAD">
        <w:rPr>
          <w:rFonts w:ascii="微軟正黑體" w:eastAsia="微軟正黑體" w:hAnsi="微軟正黑體"/>
          <w:b/>
          <w:spacing w:val="15"/>
          <w:sz w:val="24"/>
        </w:rPr>
        <w:t>Prof.</w:t>
      </w:r>
      <w:r w:rsidRPr="00027BAD">
        <w:rPr>
          <w:rFonts w:ascii="微軟正黑體" w:eastAsia="微軟正黑體" w:hAnsi="微軟正黑體"/>
          <w:b/>
          <w:spacing w:val="15"/>
          <w:sz w:val="24"/>
        </w:rPr>
        <w:tab/>
      </w:r>
      <w:r w:rsidRPr="00027BAD">
        <w:rPr>
          <w:rFonts w:ascii="微軟正黑體" w:eastAsia="微軟正黑體" w:hAnsi="微軟正黑體"/>
          <w:b/>
          <w:sz w:val="24"/>
        </w:rPr>
        <w:t>○</w:t>
      </w:r>
      <w:r w:rsidRPr="00027BAD">
        <w:rPr>
          <w:rFonts w:ascii="微軟正黑體" w:eastAsia="微軟正黑體" w:hAnsi="微軟正黑體"/>
          <w:b/>
          <w:spacing w:val="-34"/>
          <w:sz w:val="24"/>
        </w:rPr>
        <w:t xml:space="preserve"> </w:t>
      </w:r>
      <w:r w:rsidRPr="00027BAD">
        <w:rPr>
          <w:rFonts w:ascii="微軟正黑體" w:eastAsia="微軟正黑體" w:hAnsi="微軟正黑體"/>
          <w:b/>
          <w:sz w:val="24"/>
        </w:rPr>
        <w:t>○</w:t>
      </w:r>
      <w:r w:rsidRPr="00027BAD">
        <w:rPr>
          <w:rFonts w:ascii="微軟正黑體" w:eastAsia="微軟正黑體" w:hAnsi="微軟正黑體"/>
          <w:b/>
          <w:spacing w:val="-30"/>
          <w:sz w:val="24"/>
        </w:rPr>
        <w:t xml:space="preserve"> </w:t>
      </w:r>
      <w:r w:rsidRPr="00027BAD">
        <w:rPr>
          <w:rFonts w:ascii="微軟正黑體" w:eastAsia="微軟正黑體" w:hAnsi="微軟正黑體"/>
          <w:b/>
          <w:sz w:val="24"/>
        </w:rPr>
        <w:t>○</w:t>
      </w:r>
    </w:p>
    <w:p w14:paraId="4F365741" w14:textId="77777777" w:rsidR="000A373A" w:rsidRPr="00027BAD" w:rsidRDefault="000A373A" w:rsidP="00A272EE">
      <w:pPr>
        <w:pStyle w:val="a3"/>
        <w:spacing w:line="360" w:lineRule="exact"/>
        <w:rPr>
          <w:rFonts w:ascii="微軟正黑體" w:eastAsia="微軟正黑體" w:hAnsi="微軟正黑體"/>
          <w:b/>
          <w:sz w:val="32"/>
        </w:rPr>
      </w:pPr>
    </w:p>
    <w:p w14:paraId="72BE3047" w14:textId="77777777" w:rsidR="000A373A" w:rsidRPr="00027BAD" w:rsidRDefault="000A373A" w:rsidP="00A272EE">
      <w:pPr>
        <w:pStyle w:val="a3"/>
        <w:spacing w:line="360" w:lineRule="exact"/>
        <w:rPr>
          <w:rFonts w:ascii="微軟正黑體" w:eastAsia="微軟正黑體" w:hAnsi="微軟正黑體"/>
          <w:b/>
          <w:sz w:val="32"/>
        </w:rPr>
      </w:pPr>
    </w:p>
    <w:p w14:paraId="054F0191" w14:textId="77777777" w:rsidR="000A373A" w:rsidRPr="00027BAD" w:rsidRDefault="000A373A" w:rsidP="00A272EE">
      <w:pPr>
        <w:pStyle w:val="a3"/>
        <w:spacing w:line="360" w:lineRule="exact"/>
        <w:rPr>
          <w:rFonts w:ascii="微軟正黑體" w:eastAsia="微軟正黑體" w:hAnsi="微軟正黑體"/>
          <w:b/>
          <w:sz w:val="32"/>
        </w:rPr>
      </w:pPr>
    </w:p>
    <w:p w14:paraId="42FBCF33" w14:textId="77777777" w:rsidR="000A373A" w:rsidRPr="00027BAD" w:rsidRDefault="00C60477" w:rsidP="00A272EE">
      <w:pPr>
        <w:tabs>
          <w:tab w:val="left" w:pos="2860"/>
        </w:tabs>
        <w:spacing w:line="360" w:lineRule="exact"/>
        <w:ind w:left="116"/>
        <w:rPr>
          <w:rFonts w:ascii="微軟正黑體" w:eastAsia="微軟正黑體" w:hAnsi="微軟正黑體"/>
          <w:b/>
          <w:sz w:val="24"/>
        </w:rPr>
      </w:pPr>
      <w:proofErr w:type="spellStart"/>
      <w:r w:rsidRPr="00027BAD">
        <w:rPr>
          <w:rFonts w:ascii="微軟正黑體" w:eastAsia="微軟正黑體" w:hAnsi="微軟正黑體" w:hint="eastAsia"/>
          <w:b/>
          <w:spacing w:val="40"/>
          <w:sz w:val="24"/>
        </w:rPr>
        <w:t>編輯委員</w:t>
      </w:r>
      <w:proofErr w:type="spellEnd"/>
      <w:r w:rsidRPr="00027BAD">
        <w:rPr>
          <w:rFonts w:ascii="微軟正黑體" w:eastAsia="微軟正黑體" w:hAnsi="微軟正黑體" w:hint="eastAsia"/>
          <w:b/>
          <w:sz w:val="24"/>
        </w:rPr>
        <w:t>：</w:t>
      </w:r>
      <w:r w:rsidRPr="00027BAD">
        <w:rPr>
          <w:rFonts w:ascii="微軟正黑體" w:eastAsia="微軟正黑體" w:hAnsi="微軟正黑體" w:hint="eastAsia"/>
          <w:b/>
          <w:spacing w:val="-30"/>
          <w:sz w:val="24"/>
        </w:rPr>
        <w:t xml:space="preserve"> </w:t>
      </w:r>
      <w:r w:rsidRPr="00027BAD">
        <w:rPr>
          <w:rFonts w:ascii="微軟正黑體" w:eastAsia="微軟正黑體" w:hAnsi="微軟正黑體" w:hint="eastAsia"/>
          <w:b/>
          <w:sz w:val="24"/>
        </w:rPr>
        <w:t>○</w:t>
      </w:r>
      <w:r w:rsidRPr="00027BAD">
        <w:rPr>
          <w:rFonts w:ascii="微軟正黑體" w:eastAsia="微軟正黑體" w:hAnsi="微軟正黑體" w:hint="eastAsia"/>
          <w:b/>
          <w:spacing w:val="-31"/>
          <w:sz w:val="24"/>
        </w:rPr>
        <w:t xml:space="preserve"> </w:t>
      </w:r>
      <w:r w:rsidRPr="00027BAD">
        <w:rPr>
          <w:rFonts w:ascii="微軟正黑體" w:eastAsia="微軟正黑體" w:hAnsi="微軟正黑體" w:hint="eastAsia"/>
          <w:b/>
          <w:sz w:val="24"/>
        </w:rPr>
        <w:t>○</w:t>
      </w:r>
      <w:r w:rsidRPr="00027BAD">
        <w:rPr>
          <w:rFonts w:ascii="微軟正黑體" w:eastAsia="微軟正黑體" w:hAnsi="微軟正黑體" w:hint="eastAsia"/>
          <w:b/>
          <w:spacing w:val="-30"/>
          <w:sz w:val="24"/>
        </w:rPr>
        <w:t xml:space="preserve"> </w:t>
      </w:r>
      <w:r w:rsidRPr="00027BAD">
        <w:rPr>
          <w:rFonts w:ascii="微軟正黑體" w:eastAsia="微軟正黑體" w:hAnsi="微軟正黑體" w:hint="eastAsia"/>
          <w:b/>
          <w:sz w:val="24"/>
        </w:rPr>
        <w:t>○</w:t>
      </w:r>
      <w:r w:rsidRPr="00027BAD">
        <w:rPr>
          <w:rFonts w:ascii="微軟正黑體" w:eastAsia="微軟正黑體" w:hAnsi="微軟正黑體" w:hint="eastAsia"/>
          <w:b/>
          <w:sz w:val="24"/>
        </w:rPr>
        <w:tab/>
      </w:r>
      <w:proofErr w:type="spellStart"/>
      <w:r w:rsidRPr="00027BAD">
        <w:rPr>
          <w:rFonts w:ascii="微軟正黑體" w:eastAsia="微軟正黑體" w:hAnsi="微軟正黑體" w:hint="eastAsia"/>
          <w:b/>
          <w:spacing w:val="40"/>
          <w:sz w:val="24"/>
        </w:rPr>
        <w:t>教</w:t>
      </w:r>
      <w:r w:rsidRPr="00027BAD">
        <w:rPr>
          <w:rFonts w:ascii="微軟正黑體" w:eastAsia="微軟正黑體" w:hAnsi="微軟正黑體" w:hint="eastAsia"/>
          <w:b/>
          <w:sz w:val="24"/>
        </w:rPr>
        <w:t>授</w:t>
      </w:r>
      <w:proofErr w:type="spellEnd"/>
    </w:p>
    <w:p w14:paraId="5148A1DB" w14:textId="77777777" w:rsidR="000A373A" w:rsidRPr="00027BAD" w:rsidRDefault="00C60477" w:rsidP="00A272EE">
      <w:pPr>
        <w:tabs>
          <w:tab w:val="left" w:pos="3152"/>
        </w:tabs>
        <w:spacing w:line="360" w:lineRule="exact"/>
        <w:ind w:left="116"/>
        <w:rPr>
          <w:rFonts w:ascii="微軟正黑體" w:eastAsia="微軟正黑體" w:hAnsi="微軟正黑體"/>
          <w:b/>
          <w:sz w:val="24"/>
        </w:rPr>
      </w:pPr>
      <w:r w:rsidRPr="00027BAD">
        <w:rPr>
          <w:rFonts w:ascii="微軟正黑體" w:eastAsia="微軟正黑體" w:hAnsi="微軟正黑體"/>
          <w:b/>
          <w:spacing w:val="15"/>
          <w:sz w:val="24"/>
        </w:rPr>
        <w:t>Editor</w:t>
      </w:r>
      <w:r w:rsidRPr="00027BAD">
        <w:rPr>
          <w:rFonts w:ascii="微軟正黑體" w:eastAsia="微軟正黑體" w:hAnsi="微軟正黑體"/>
          <w:b/>
          <w:spacing w:val="45"/>
          <w:sz w:val="24"/>
        </w:rPr>
        <w:t xml:space="preserve"> </w:t>
      </w:r>
      <w:r w:rsidRPr="00027BAD">
        <w:rPr>
          <w:rFonts w:ascii="微軟正黑體" w:eastAsia="微軟正黑體" w:hAnsi="微軟正黑體"/>
          <w:b/>
          <w:spacing w:val="16"/>
          <w:sz w:val="24"/>
        </w:rPr>
        <w:t>Board:</w:t>
      </w:r>
      <w:r w:rsidRPr="00027BAD">
        <w:rPr>
          <w:rFonts w:ascii="微軟正黑體" w:eastAsia="微軟正黑體" w:hAnsi="微軟正黑體"/>
          <w:b/>
          <w:spacing w:val="44"/>
          <w:sz w:val="24"/>
        </w:rPr>
        <w:t xml:space="preserve"> </w:t>
      </w:r>
      <w:r w:rsidRPr="00027BAD">
        <w:rPr>
          <w:rFonts w:ascii="微軟正黑體" w:eastAsia="微軟正黑體" w:hAnsi="微軟正黑體"/>
          <w:b/>
          <w:spacing w:val="15"/>
          <w:sz w:val="24"/>
        </w:rPr>
        <w:t>Prof.</w:t>
      </w:r>
      <w:r w:rsidRPr="00027BAD">
        <w:rPr>
          <w:rFonts w:ascii="微軟正黑體" w:eastAsia="微軟正黑體" w:hAnsi="微軟正黑體"/>
          <w:b/>
          <w:spacing w:val="15"/>
          <w:sz w:val="24"/>
        </w:rPr>
        <w:tab/>
      </w:r>
      <w:r w:rsidRPr="00027BAD">
        <w:rPr>
          <w:rFonts w:ascii="微軟正黑體" w:eastAsia="微軟正黑體" w:hAnsi="微軟正黑體"/>
          <w:b/>
          <w:sz w:val="24"/>
        </w:rPr>
        <w:t>○</w:t>
      </w:r>
      <w:r w:rsidRPr="00027BAD">
        <w:rPr>
          <w:rFonts w:ascii="微軟正黑體" w:eastAsia="微軟正黑體" w:hAnsi="微軟正黑體"/>
          <w:b/>
          <w:spacing w:val="-30"/>
          <w:sz w:val="24"/>
        </w:rPr>
        <w:t xml:space="preserve"> </w:t>
      </w:r>
      <w:r w:rsidRPr="00027BAD">
        <w:rPr>
          <w:rFonts w:ascii="微軟正黑體" w:eastAsia="微軟正黑體" w:hAnsi="微軟正黑體"/>
          <w:b/>
          <w:sz w:val="24"/>
        </w:rPr>
        <w:t>○</w:t>
      </w:r>
      <w:r w:rsidRPr="00027BAD">
        <w:rPr>
          <w:rFonts w:ascii="微軟正黑體" w:eastAsia="微軟正黑體" w:hAnsi="微軟正黑體"/>
          <w:b/>
          <w:spacing w:val="-30"/>
          <w:sz w:val="24"/>
        </w:rPr>
        <w:t xml:space="preserve"> </w:t>
      </w:r>
      <w:r w:rsidRPr="00027BAD">
        <w:rPr>
          <w:rFonts w:ascii="微軟正黑體" w:eastAsia="微軟正黑體" w:hAnsi="微軟正黑體"/>
          <w:b/>
          <w:sz w:val="24"/>
        </w:rPr>
        <w:t>○</w:t>
      </w:r>
    </w:p>
    <w:p w14:paraId="6A762F97" w14:textId="77777777" w:rsidR="000A373A" w:rsidRPr="00027BAD" w:rsidRDefault="000A373A">
      <w:pPr>
        <w:pStyle w:val="a3"/>
        <w:rPr>
          <w:rFonts w:ascii="微軟正黑體" w:eastAsia="微軟正黑體" w:hAnsi="微軟正黑體"/>
          <w:b/>
          <w:sz w:val="36"/>
        </w:rPr>
      </w:pPr>
    </w:p>
    <w:p w14:paraId="530C964F" w14:textId="77777777" w:rsidR="00075F3F" w:rsidRPr="00027BAD" w:rsidRDefault="00075F3F">
      <w:pPr>
        <w:pStyle w:val="a3"/>
        <w:rPr>
          <w:rFonts w:ascii="微軟正黑體" w:eastAsia="微軟正黑體" w:hAnsi="微軟正黑體"/>
          <w:b/>
          <w:sz w:val="36"/>
        </w:rPr>
      </w:pPr>
    </w:p>
    <w:p w14:paraId="24EF4877" w14:textId="77777777" w:rsidR="000A373A" w:rsidRPr="00027BAD" w:rsidRDefault="000A373A">
      <w:pPr>
        <w:pStyle w:val="a3"/>
        <w:rPr>
          <w:rFonts w:ascii="微軟正黑體" w:eastAsia="微軟正黑體" w:hAnsi="微軟正黑體"/>
          <w:b/>
          <w:sz w:val="36"/>
        </w:rPr>
      </w:pPr>
    </w:p>
    <w:p w14:paraId="0ABBC910" w14:textId="77777777" w:rsidR="004B3F38" w:rsidRPr="00027BAD" w:rsidRDefault="004B3F38">
      <w:pPr>
        <w:pStyle w:val="a3"/>
        <w:rPr>
          <w:rFonts w:ascii="微軟正黑體" w:eastAsia="微軟正黑體" w:hAnsi="微軟正黑體"/>
          <w:b/>
          <w:sz w:val="36"/>
        </w:rPr>
      </w:pPr>
    </w:p>
    <w:p w14:paraId="611D1765" w14:textId="77777777" w:rsidR="000A373A" w:rsidRPr="00027BAD" w:rsidRDefault="00C60477">
      <w:pPr>
        <w:ind w:left="264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/>
          <w:lang w:eastAsia="zh-TW"/>
        </w:rPr>
        <w:t>( 依姓氏筆劃)</w:t>
      </w:r>
    </w:p>
    <w:p w14:paraId="34175A74" w14:textId="77777777" w:rsidR="004B3F38" w:rsidRPr="00027BAD" w:rsidRDefault="004B3F38" w:rsidP="004B3F38">
      <w:pPr>
        <w:rPr>
          <w:rFonts w:ascii="微軟正黑體" w:eastAsia="微軟正黑體" w:hAnsi="微軟正黑體"/>
          <w:lang w:eastAsia="zh-TW"/>
        </w:rPr>
      </w:pPr>
    </w:p>
    <w:p w14:paraId="7EF5E908" w14:textId="77777777" w:rsidR="004B3F38" w:rsidRPr="00027BAD" w:rsidRDefault="004B3F38" w:rsidP="004B3F38">
      <w:pPr>
        <w:rPr>
          <w:rFonts w:ascii="微軟正黑體" w:eastAsia="微軟正黑體" w:hAnsi="微軟正黑體"/>
          <w:b/>
          <w:sz w:val="24"/>
          <w:lang w:eastAsia="zh-TW"/>
        </w:rPr>
      </w:pPr>
      <w:r w:rsidRPr="00027BAD">
        <w:rPr>
          <w:rFonts w:ascii="微軟正黑體" w:eastAsia="微軟正黑體" w:hAnsi="微軟正黑體" w:hint="eastAsia"/>
          <w:b/>
          <w:sz w:val="24"/>
          <w:lang w:eastAsia="zh-TW"/>
        </w:rPr>
        <w:t>法律顧問：</w:t>
      </w:r>
    </w:p>
    <w:p w14:paraId="3AF9D064" w14:textId="77777777" w:rsidR="004B3F38" w:rsidRPr="00027BAD" w:rsidRDefault="004B3F38" w:rsidP="004B3F38">
      <w:pPr>
        <w:pStyle w:val="card-text"/>
        <w:spacing w:before="0" w:beforeAutospacing="0" w:after="0" w:afterAutospacing="0" w:line="400" w:lineRule="exact"/>
        <w:rPr>
          <w:rFonts w:ascii="微軟正黑體" w:eastAsia="微軟正黑體" w:hAnsi="微軟正黑體" w:cs="Arial"/>
          <w:color w:val="212529"/>
        </w:rPr>
      </w:pPr>
      <w:r w:rsidRPr="00027BAD">
        <w:rPr>
          <w:rFonts w:ascii="微軟正黑體" w:eastAsia="微軟正黑體" w:hAnsi="微軟正黑體" w:cs="Arial"/>
          <w:color w:val="212529"/>
        </w:rPr>
        <w:t>（一）林水城律師事務所  林水城律師</w:t>
      </w:r>
    </w:p>
    <w:p w14:paraId="1CBC692B" w14:textId="77777777" w:rsidR="004B3F38" w:rsidRPr="00027BAD" w:rsidRDefault="004B3F38" w:rsidP="004B3F38">
      <w:pPr>
        <w:pStyle w:val="card-text"/>
        <w:spacing w:before="0" w:beforeAutospacing="0" w:after="0" w:afterAutospacing="0" w:line="400" w:lineRule="exact"/>
        <w:rPr>
          <w:rFonts w:ascii="微軟正黑體" w:eastAsia="微軟正黑體" w:hAnsi="微軟正黑體" w:cs="Arial"/>
          <w:color w:val="212529"/>
        </w:rPr>
      </w:pPr>
      <w:r w:rsidRPr="00027BAD">
        <w:rPr>
          <w:rFonts w:ascii="微軟正黑體" w:eastAsia="微軟正黑體" w:hAnsi="微軟正黑體" w:cs="Arial"/>
          <w:color w:val="212529"/>
        </w:rPr>
        <w:t>（二）明法臻興聯合律師事務所 宋明政律師</w:t>
      </w:r>
    </w:p>
    <w:p w14:paraId="031B4C20" w14:textId="77777777" w:rsidR="004B3F38" w:rsidRPr="00027BAD" w:rsidRDefault="004B3F38" w:rsidP="004B3F38">
      <w:pPr>
        <w:pStyle w:val="card-text"/>
        <w:spacing w:before="0" w:beforeAutospacing="0" w:after="0" w:afterAutospacing="0" w:line="400" w:lineRule="exact"/>
        <w:rPr>
          <w:rFonts w:ascii="微軟正黑體" w:eastAsia="微軟正黑體" w:hAnsi="微軟正黑體" w:cs="Arial"/>
          <w:color w:val="212529"/>
        </w:rPr>
      </w:pPr>
      <w:r w:rsidRPr="00027BAD">
        <w:rPr>
          <w:rFonts w:ascii="微軟正黑體" w:eastAsia="微軟正黑體" w:hAnsi="微軟正黑體" w:cs="Arial"/>
          <w:color w:val="212529"/>
        </w:rPr>
        <w:t>（三）五洲法律事務所 錢師風律師、曾邑倫律師、黃耀霆律師</w:t>
      </w:r>
    </w:p>
    <w:p w14:paraId="49440F43" w14:textId="77777777" w:rsidR="000A373A" w:rsidRPr="00027BAD" w:rsidRDefault="000A373A">
      <w:pPr>
        <w:pStyle w:val="a3"/>
        <w:ind w:left="116"/>
        <w:rPr>
          <w:rFonts w:ascii="微軟正黑體" w:eastAsia="微軟正黑體" w:hAnsi="微軟正黑體"/>
          <w:sz w:val="20"/>
          <w:lang w:eastAsia="zh-TW"/>
        </w:rPr>
      </w:pPr>
    </w:p>
    <w:p w14:paraId="530A5A8D" w14:textId="7CDD89F0" w:rsidR="000A373A" w:rsidRPr="00027BAD" w:rsidRDefault="0029506D">
      <w:pPr>
        <w:pStyle w:val="a3"/>
        <w:spacing w:before="10"/>
        <w:rPr>
          <w:rFonts w:ascii="微軟正黑體" w:eastAsia="微軟正黑體" w:hAnsi="微軟正黑體"/>
          <w:sz w:val="9"/>
          <w:lang w:eastAsia="zh-TW"/>
        </w:rPr>
      </w:pPr>
      <w:r w:rsidRPr="00027BAD">
        <w:rPr>
          <w:rFonts w:ascii="微軟正黑體" w:eastAsia="微軟正黑體" w:hAnsi="微軟正黑體"/>
          <w:noProof/>
          <w:sz w:val="9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C0434" wp14:editId="49AFEB2A">
                <wp:simplePos x="0" y="0"/>
                <wp:positionH relativeFrom="column">
                  <wp:posOffset>-112395</wp:posOffset>
                </wp:positionH>
                <wp:positionV relativeFrom="paragraph">
                  <wp:posOffset>84455</wp:posOffset>
                </wp:positionV>
                <wp:extent cx="6594475" cy="0"/>
                <wp:effectExtent l="0" t="0" r="0" b="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44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52764" id="AutoShape 27" o:spid="_x0000_s1026" type="#_x0000_t32" style="position:absolute;margin-left:-8.85pt;margin-top:6.65pt;width:519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" strokeweight=".25pt"/>
            </w:pict>
          </mc:Fallback>
        </mc:AlternateContent>
      </w:r>
    </w:p>
    <w:p w14:paraId="4F40C291" w14:textId="77777777" w:rsidR="000A373A" w:rsidRPr="00027BAD" w:rsidRDefault="00C60477" w:rsidP="00610517">
      <w:pPr>
        <w:tabs>
          <w:tab w:val="left" w:pos="947"/>
        </w:tabs>
        <w:spacing w:line="300" w:lineRule="exact"/>
        <w:ind w:left="115"/>
        <w:rPr>
          <w:rFonts w:ascii="微軟正黑體" w:eastAsia="微軟正黑體" w:hAnsi="微軟正黑體"/>
          <w:sz w:val="20"/>
        </w:rPr>
      </w:pPr>
      <w:r w:rsidRPr="00027BAD">
        <w:rPr>
          <w:rFonts w:ascii="微軟正黑體" w:eastAsia="微軟正黑體" w:hAnsi="微軟正黑體" w:hint="eastAsia"/>
          <w:spacing w:val="40"/>
          <w:sz w:val="20"/>
          <w:lang w:eastAsia="zh-TW"/>
        </w:rPr>
        <w:t>發行</w:t>
      </w:r>
      <w:r w:rsidR="004B3F38" w:rsidRPr="00027BAD">
        <w:rPr>
          <w:rFonts w:ascii="微軟正黑體" w:eastAsia="微軟正黑體" w:hAnsi="微軟正黑體" w:hint="eastAsia"/>
          <w:spacing w:val="40"/>
          <w:sz w:val="20"/>
          <w:lang w:eastAsia="zh-TW"/>
        </w:rPr>
        <w:t>單位</w:t>
      </w:r>
      <w:r w:rsidRPr="00027BAD">
        <w:rPr>
          <w:rFonts w:ascii="微軟正黑體" w:eastAsia="微軟正黑體" w:hAnsi="微軟正黑體" w:hint="eastAsia"/>
          <w:sz w:val="20"/>
          <w:lang w:eastAsia="zh-TW"/>
        </w:rPr>
        <w:t>:</w:t>
      </w:r>
      <w:r w:rsidR="00610517" w:rsidRPr="00027BAD">
        <w:rPr>
          <w:rFonts w:ascii="微軟正黑體" w:eastAsia="微軟正黑體" w:hAnsi="微軟正黑體"/>
          <w:sz w:val="20"/>
          <w:lang w:eastAsia="zh-TW"/>
        </w:rPr>
        <w:t xml:space="preserve"> </w:t>
      </w:r>
      <w:r w:rsidRPr="00027BAD">
        <w:rPr>
          <w:rFonts w:ascii="微軟正黑體" w:eastAsia="微軟正黑體" w:hAnsi="微軟正黑體" w:hint="eastAsia"/>
          <w:spacing w:val="40"/>
          <w:sz w:val="20"/>
          <w:lang w:eastAsia="zh-TW"/>
        </w:rPr>
        <w:t>台灣專案管理學</w:t>
      </w:r>
      <w:r w:rsidRPr="00027BAD">
        <w:rPr>
          <w:rFonts w:ascii="微軟正黑體" w:eastAsia="微軟正黑體" w:hAnsi="微軟正黑體" w:hint="eastAsia"/>
          <w:sz w:val="20"/>
          <w:lang w:eastAsia="zh-TW"/>
        </w:rPr>
        <w:t>會</w:t>
      </w:r>
      <w:r w:rsidRPr="00027BAD">
        <w:rPr>
          <w:rFonts w:ascii="微軟正黑體" w:eastAsia="微軟正黑體" w:hAnsi="微軟正黑體" w:hint="eastAsia"/>
          <w:spacing w:val="-10"/>
          <w:sz w:val="20"/>
          <w:lang w:eastAsia="zh-TW"/>
        </w:rPr>
        <w:t xml:space="preserve"> </w:t>
      </w:r>
      <w:r w:rsidR="00610517" w:rsidRPr="00027BAD">
        <w:rPr>
          <w:rFonts w:ascii="微軟正黑體" w:eastAsia="微軟正黑體" w:hAnsi="微軟正黑體"/>
          <w:spacing w:val="-10"/>
          <w:sz w:val="20"/>
          <w:lang w:eastAsia="zh-TW"/>
        </w:rPr>
        <w:t xml:space="preserve">(  </w:t>
      </w:r>
      <w:r w:rsidRPr="00027BAD">
        <w:rPr>
          <w:rFonts w:ascii="微軟正黑體" w:eastAsia="微軟正黑體" w:hAnsi="微軟正黑體"/>
          <w:sz w:val="20"/>
        </w:rPr>
        <w:t xml:space="preserve">Publish: Taiwan Project Management Association </w:t>
      </w:r>
      <w:r w:rsidR="00610517" w:rsidRPr="00027BAD">
        <w:rPr>
          <w:rFonts w:ascii="微軟正黑體" w:eastAsia="微軟正黑體" w:hAnsi="微軟正黑體"/>
          <w:sz w:val="20"/>
        </w:rPr>
        <w:t>)</w:t>
      </w:r>
    </w:p>
    <w:p w14:paraId="02750B5F" w14:textId="77777777" w:rsidR="000A373A" w:rsidRPr="00027BAD" w:rsidRDefault="00C60477" w:rsidP="004B3F38">
      <w:pPr>
        <w:tabs>
          <w:tab w:val="left" w:pos="1087"/>
        </w:tabs>
        <w:spacing w:line="300" w:lineRule="exact"/>
        <w:ind w:left="116"/>
        <w:rPr>
          <w:rFonts w:ascii="微軟正黑體" w:eastAsia="微軟正黑體" w:hAnsi="微軟正黑體"/>
          <w:sz w:val="20"/>
          <w:lang w:eastAsia="zh-TW"/>
        </w:rPr>
      </w:pPr>
      <w:r w:rsidRPr="00027BAD">
        <w:rPr>
          <w:rFonts w:ascii="微軟正黑體" w:eastAsia="微軟正黑體" w:hAnsi="微軟正黑體" w:hint="eastAsia"/>
          <w:spacing w:val="40"/>
          <w:sz w:val="20"/>
          <w:lang w:eastAsia="zh-TW"/>
        </w:rPr>
        <w:t>地</w:t>
      </w:r>
      <w:r w:rsidR="00610517" w:rsidRPr="00027BAD">
        <w:rPr>
          <w:rFonts w:ascii="微軟正黑體" w:eastAsia="微軟正黑體" w:hAnsi="微軟正黑體" w:hint="eastAsia"/>
          <w:spacing w:val="40"/>
          <w:sz w:val="20"/>
          <w:lang w:eastAsia="zh-TW"/>
        </w:rPr>
        <w:t xml:space="preserve"> </w:t>
      </w:r>
      <w:r w:rsidR="00610517" w:rsidRPr="00027BAD">
        <w:rPr>
          <w:rFonts w:ascii="微軟正黑體" w:eastAsia="微軟正黑體" w:hAnsi="微軟正黑體"/>
          <w:spacing w:val="40"/>
          <w:sz w:val="20"/>
          <w:lang w:eastAsia="zh-TW"/>
        </w:rPr>
        <w:t xml:space="preserve">    </w:t>
      </w:r>
      <w:r w:rsidRPr="00027BAD">
        <w:rPr>
          <w:rFonts w:ascii="微軟正黑體" w:eastAsia="微軟正黑體" w:hAnsi="微軟正黑體" w:hint="eastAsia"/>
          <w:spacing w:val="40"/>
          <w:sz w:val="20"/>
          <w:lang w:eastAsia="zh-TW"/>
        </w:rPr>
        <w:t>址</w:t>
      </w:r>
      <w:r w:rsidRPr="00027BAD">
        <w:rPr>
          <w:rFonts w:ascii="微軟正黑體" w:eastAsia="微軟正黑體" w:hAnsi="微軟正黑體" w:hint="eastAsia"/>
          <w:sz w:val="20"/>
          <w:lang w:eastAsia="zh-TW"/>
        </w:rPr>
        <w:t>:</w:t>
      </w:r>
      <w:r w:rsidR="00610517" w:rsidRPr="00027BAD">
        <w:rPr>
          <w:rFonts w:ascii="微軟正黑體" w:eastAsia="微軟正黑體" w:hAnsi="微軟正黑體"/>
          <w:sz w:val="20"/>
          <w:lang w:eastAsia="zh-TW"/>
        </w:rPr>
        <w:t xml:space="preserve"> </w:t>
      </w:r>
      <w:r w:rsidRPr="00027BAD">
        <w:rPr>
          <w:rFonts w:ascii="微軟正黑體" w:eastAsia="微軟正黑體" w:hAnsi="微軟正黑體" w:hint="eastAsia"/>
          <w:spacing w:val="40"/>
          <w:sz w:val="20"/>
          <w:lang w:eastAsia="zh-TW"/>
        </w:rPr>
        <w:t>高雄市鳳山區博愛</w:t>
      </w:r>
      <w:r w:rsidRPr="00027BAD">
        <w:rPr>
          <w:rFonts w:ascii="微軟正黑體" w:eastAsia="微軟正黑體" w:hAnsi="微軟正黑體" w:hint="eastAsia"/>
          <w:sz w:val="20"/>
          <w:lang w:eastAsia="zh-TW"/>
        </w:rPr>
        <w:t xml:space="preserve">路 </w:t>
      </w:r>
      <w:r w:rsidRPr="00027BAD">
        <w:rPr>
          <w:rFonts w:ascii="微軟正黑體" w:eastAsia="微軟正黑體" w:hAnsi="微軟正黑體" w:hint="eastAsia"/>
          <w:spacing w:val="12"/>
          <w:sz w:val="20"/>
          <w:lang w:eastAsia="zh-TW"/>
        </w:rPr>
        <w:t>529</w:t>
      </w:r>
      <w:r w:rsidRPr="00027BAD">
        <w:rPr>
          <w:rFonts w:ascii="微軟正黑體" w:eastAsia="微軟正黑體" w:hAnsi="微軟正黑體" w:hint="eastAsia"/>
          <w:spacing w:val="30"/>
          <w:sz w:val="20"/>
          <w:lang w:eastAsia="zh-TW"/>
        </w:rPr>
        <w:t xml:space="preserve"> </w:t>
      </w:r>
      <w:r w:rsidRPr="00027BAD">
        <w:rPr>
          <w:rFonts w:ascii="微軟正黑體" w:eastAsia="微軟正黑體" w:hAnsi="微軟正黑體" w:hint="eastAsia"/>
          <w:sz w:val="20"/>
          <w:lang w:eastAsia="zh-TW"/>
        </w:rPr>
        <w:t xml:space="preserve">號 </w:t>
      </w:r>
      <w:r w:rsidRPr="00027BAD">
        <w:rPr>
          <w:rFonts w:ascii="微軟正黑體" w:eastAsia="微軟正黑體" w:hAnsi="微軟正黑體" w:hint="eastAsia"/>
          <w:spacing w:val="8"/>
          <w:sz w:val="20"/>
          <w:lang w:eastAsia="zh-TW"/>
        </w:rPr>
        <w:t>12</w:t>
      </w:r>
      <w:r w:rsidRPr="00027BAD">
        <w:rPr>
          <w:rFonts w:ascii="微軟正黑體" w:eastAsia="微軟正黑體" w:hAnsi="微軟正黑體" w:hint="eastAsia"/>
          <w:spacing w:val="30"/>
          <w:sz w:val="20"/>
          <w:lang w:eastAsia="zh-TW"/>
        </w:rPr>
        <w:t xml:space="preserve"> </w:t>
      </w:r>
      <w:r w:rsidRPr="00027BAD">
        <w:rPr>
          <w:rFonts w:ascii="微軟正黑體" w:eastAsia="微軟正黑體" w:hAnsi="微軟正黑體" w:hint="eastAsia"/>
          <w:sz w:val="20"/>
          <w:lang w:eastAsia="zh-TW"/>
        </w:rPr>
        <w:t>樓</w:t>
      </w:r>
      <w:r w:rsidR="00610517" w:rsidRPr="00027BAD">
        <w:rPr>
          <w:rFonts w:ascii="微軟正黑體" w:eastAsia="微軟正黑體" w:hAnsi="微軟正黑體" w:hint="eastAsia"/>
          <w:sz w:val="20"/>
          <w:lang w:eastAsia="zh-TW"/>
        </w:rPr>
        <w:t xml:space="preserve"> </w:t>
      </w:r>
    </w:p>
    <w:p w14:paraId="5F41F50E" w14:textId="77777777" w:rsidR="000A373A" w:rsidRPr="00027BAD" w:rsidRDefault="00C60477" w:rsidP="00610517">
      <w:pPr>
        <w:spacing w:line="300" w:lineRule="exact"/>
        <w:ind w:left="115" w:firstLineChars="33" w:firstLine="67"/>
        <w:rPr>
          <w:rFonts w:ascii="微軟正黑體" w:eastAsia="微軟正黑體" w:hAnsi="微軟正黑體"/>
          <w:sz w:val="20"/>
        </w:rPr>
      </w:pPr>
      <w:r w:rsidRPr="00027BAD">
        <w:rPr>
          <w:rFonts w:ascii="微軟正黑體" w:eastAsia="微軟正黑體" w:hAnsi="微軟正黑體"/>
          <w:spacing w:val="4"/>
          <w:sz w:val="20"/>
        </w:rPr>
        <w:t>Address</w:t>
      </w:r>
      <w:r w:rsidR="00610517" w:rsidRPr="00027BAD">
        <w:rPr>
          <w:rFonts w:ascii="微軟正黑體" w:eastAsia="微軟正黑體" w:hAnsi="微軟正黑體" w:hint="eastAsia"/>
          <w:sz w:val="20"/>
          <w:lang w:eastAsia="zh-TW"/>
        </w:rPr>
        <w:t>：</w:t>
      </w:r>
      <w:r w:rsidRPr="00027BAD">
        <w:rPr>
          <w:rFonts w:ascii="微軟正黑體" w:eastAsia="微軟正黑體" w:hAnsi="微軟正黑體"/>
          <w:sz w:val="20"/>
        </w:rPr>
        <w:t xml:space="preserve">12 </w:t>
      </w:r>
      <w:proofErr w:type="spellStart"/>
      <w:r w:rsidRPr="00027BAD">
        <w:rPr>
          <w:rFonts w:ascii="微軟正黑體" w:eastAsia="微軟正黑體" w:hAnsi="微軟正黑體"/>
          <w:sz w:val="20"/>
        </w:rPr>
        <w:t>th</w:t>
      </w:r>
      <w:proofErr w:type="spellEnd"/>
      <w:r w:rsidRPr="00027BAD">
        <w:rPr>
          <w:rFonts w:ascii="微軟正黑體" w:eastAsia="微軟正黑體" w:hAnsi="微軟正黑體"/>
          <w:sz w:val="20"/>
        </w:rPr>
        <w:t xml:space="preserve"> Floor, No. 529 , </w:t>
      </w:r>
      <w:proofErr w:type="spellStart"/>
      <w:r w:rsidRPr="00027BAD">
        <w:rPr>
          <w:rFonts w:ascii="微軟正黑體" w:eastAsia="微軟正黑體" w:hAnsi="微軟正黑體"/>
          <w:sz w:val="20"/>
        </w:rPr>
        <w:t>Boai</w:t>
      </w:r>
      <w:proofErr w:type="spellEnd"/>
      <w:r w:rsidRPr="00027BAD">
        <w:rPr>
          <w:rFonts w:ascii="微軟正黑體" w:eastAsia="微軟正黑體" w:hAnsi="微軟正黑體"/>
          <w:sz w:val="20"/>
        </w:rPr>
        <w:t xml:space="preserve"> Road, </w:t>
      </w:r>
      <w:proofErr w:type="spellStart"/>
      <w:r w:rsidRPr="00027BAD">
        <w:rPr>
          <w:rFonts w:ascii="微軟正黑體" w:eastAsia="微軟正黑體" w:hAnsi="微軟正黑體"/>
          <w:sz w:val="20"/>
        </w:rPr>
        <w:t>Fengshan</w:t>
      </w:r>
      <w:proofErr w:type="spellEnd"/>
      <w:r w:rsidRPr="00027BAD">
        <w:rPr>
          <w:rFonts w:ascii="微軟正黑體" w:eastAsia="微軟正黑體" w:hAnsi="微軟正黑體"/>
          <w:sz w:val="20"/>
        </w:rPr>
        <w:t xml:space="preserve"> District, Kaohsiung City, Taiwan ( R.O.C.) </w:t>
      </w:r>
    </w:p>
    <w:p w14:paraId="0063071D" w14:textId="77777777" w:rsidR="000A373A" w:rsidRPr="00027BAD" w:rsidRDefault="00C60477" w:rsidP="004B3F38">
      <w:pPr>
        <w:tabs>
          <w:tab w:val="right" w:pos="2695"/>
        </w:tabs>
        <w:spacing w:line="300" w:lineRule="exact"/>
        <w:ind w:left="115"/>
        <w:rPr>
          <w:rFonts w:ascii="微軟正黑體" w:eastAsia="微軟正黑體" w:hAnsi="微軟正黑體"/>
          <w:sz w:val="20"/>
          <w:lang w:eastAsia="zh-TW"/>
        </w:rPr>
      </w:pPr>
      <w:r w:rsidRPr="00027BAD">
        <w:rPr>
          <w:rFonts w:ascii="微軟正黑體" w:eastAsia="微軟正黑體" w:hAnsi="微軟正黑體" w:hint="eastAsia"/>
          <w:spacing w:val="40"/>
          <w:sz w:val="20"/>
          <w:lang w:eastAsia="zh-TW"/>
        </w:rPr>
        <w:t>電</w:t>
      </w:r>
      <w:r w:rsidR="00610517" w:rsidRPr="00027BAD">
        <w:rPr>
          <w:rFonts w:ascii="微軟正黑體" w:eastAsia="微軟正黑體" w:hAnsi="微軟正黑體" w:hint="eastAsia"/>
          <w:spacing w:val="40"/>
          <w:sz w:val="20"/>
          <w:lang w:eastAsia="zh-TW"/>
        </w:rPr>
        <w:t xml:space="preserve"> </w:t>
      </w:r>
      <w:r w:rsidR="00610517" w:rsidRPr="00027BAD">
        <w:rPr>
          <w:rFonts w:ascii="微軟正黑體" w:eastAsia="微軟正黑體" w:hAnsi="微軟正黑體"/>
          <w:spacing w:val="40"/>
          <w:sz w:val="20"/>
          <w:lang w:eastAsia="zh-TW"/>
        </w:rPr>
        <w:t xml:space="preserve">   </w:t>
      </w:r>
      <w:r w:rsidRPr="00027BAD">
        <w:rPr>
          <w:rFonts w:ascii="微軟正黑體" w:eastAsia="微軟正黑體" w:hAnsi="微軟正黑體" w:hint="eastAsia"/>
          <w:spacing w:val="40"/>
          <w:sz w:val="20"/>
          <w:lang w:eastAsia="zh-TW"/>
        </w:rPr>
        <w:t>話</w:t>
      </w:r>
      <w:r w:rsidRPr="00027BAD">
        <w:rPr>
          <w:rFonts w:ascii="微軟正黑體" w:eastAsia="微軟正黑體" w:hAnsi="微軟正黑體" w:hint="eastAsia"/>
          <w:sz w:val="20"/>
          <w:lang w:eastAsia="zh-TW"/>
        </w:rPr>
        <w:t>：</w:t>
      </w:r>
      <w:r w:rsidR="00610517" w:rsidRPr="00027BAD">
        <w:rPr>
          <w:rFonts w:ascii="微軟正黑體" w:eastAsia="微軟正黑體" w:hAnsi="微軟正黑體" w:hint="eastAsia"/>
          <w:sz w:val="20"/>
          <w:lang w:eastAsia="zh-TW"/>
        </w:rPr>
        <w:t>+</w:t>
      </w:r>
      <w:r w:rsidR="00610517" w:rsidRPr="00027BAD">
        <w:rPr>
          <w:rFonts w:ascii="微軟正黑體" w:eastAsia="微軟正黑體" w:hAnsi="微軟正黑體"/>
          <w:sz w:val="20"/>
          <w:lang w:eastAsia="zh-TW"/>
        </w:rPr>
        <w:t>886-</w:t>
      </w:r>
      <w:r w:rsidRPr="00027BAD">
        <w:rPr>
          <w:rFonts w:ascii="微軟正黑體" w:eastAsia="微軟正黑體" w:hAnsi="微軟正黑體" w:hint="eastAsia"/>
          <w:spacing w:val="10"/>
          <w:sz w:val="20"/>
          <w:lang w:eastAsia="zh-TW"/>
        </w:rPr>
        <w:t>7</w:t>
      </w:r>
      <w:r w:rsidRPr="00027BAD">
        <w:rPr>
          <w:rFonts w:ascii="微軟正黑體" w:eastAsia="微軟正黑體" w:hAnsi="微軟正黑體" w:hint="eastAsia"/>
          <w:spacing w:val="-30"/>
          <w:sz w:val="20"/>
          <w:lang w:eastAsia="zh-TW"/>
        </w:rPr>
        <w:t xml:space="preserve"> </w:t>
      </w:r>
      <w:r w:rsidRPr="00027BAD">
        <w:rPr>
          <w:rFonts w:ascii="微軟正黑體" w:eastAsia="微軟正黑體" w:hAnsi="微軟正黑體" w:hint="eastAsia"/>
          <w:sz w:val="20"/>
          <w:lang w:eastAsia="zh-TW"/>
        </w:rPr>
        <w:t>-</w:t>
      </w:r>
      <w:r w:rsidRPr="00027BAD">
        <w:rPr>
          <w:rFonts w:ascii="微軟正黑體" w:eastAsia="微軟正黑體" w:hAnsi="微軟正黑體" w:hint="eastAsia"/>
          <w:spacing w:val="-29"/>
          <w:sz w:val="20"/>
          <w:lang w:eastAsia="zh-TW"/>
        </w:rPr>
        <w:t xml:space="preserve"> </w:t>
      </w:r>
      <w:r w:rsidRPr="00027BAD">
        <w:rPr>
          <w:rFonts w:ascii="微軟正黑體" w:eastAsia="微軟正黑體" w:hAnsi="微軟正黑體" w:hint="eastAsia"/>
          <w:spacing w:val="12"/>
          <w:sz w:val="20"/>
          <w:lang w:eastAsia="zh-TW"/>
        </w:rPr>
        <w:t>747</w:t>
      </w:r>
      <w:r w:rsidRPr="00027BAD">
        <w:rPr>
          <w:rFonts w:ascii="微軟正黑體" w:eastAsia="微軟正黑體" w:hAnsi="微軟正黑體" w:hint="eastAsia"/>
          <w:spacing w:val="-30"/>
          <w:sz w:val="20"/>
          <w:lang w:eastAsia="zh-TW"/>
        </w:rPr>
        <w:t xml:space="preserve"> </w:t>
      </w:r>
      <w:r w:rsidRPr="00027BAD">
        <w:rPr>
          <w:rFonts w:ascii="微軟正黑體" w:eastAsia="微軟正黑體" w:hAnsi="微軟正黑體" w:hint="eastAsia"/>
          <w:sz w:val="20"/>
          <w:lang w:eastAsia="zh-TW"/>
        </w:rPr>
        <w:t>-</w:t>
      </w:r>
      <w:r w:rsidRPr="00027BAD">
        <w:rPr>
          <w:rFonts w:ascii="微軟正黑體" w:eastAsia="微軟正黑體" w:hAnsi="微軟正黑體" w:hint="eastAsia"/>
          <w:spacing w:val="-29"/>
          <w:sz w:val="20"/>
          <w:lang w:eastAsia="zh-TW"/>
        </w:rPr>
        <w:t xml:space="preserve"> </w:t>
      </w:r>
      <w:r w:rsidRPr="00027BAD">
        <w:rPr>
          <w:rFonts w:ascii="微軟正黑體" w:eastAsia="微軟正黑體" w:hAnsi="微軟正黑體" w:hint="eastAsia"/>
          <w:spacing w:val="15"/>
          <w:sz w:val="20"/>
          <w:lang w:eastAsia="zh-TW"/>
        </w:rPr>
        <w:t>6543</w:t>
      </w:r>
      <w:r w:rsidRPr="00027BAD">
        <w:rPr>
          <w:rFonts w:ascii="微軟正黑體" w:eastAsia="微軟正黑體" w:hAnsi="微軟正黑體" w:hint="eastAsia"/>
          <w:spacing w:val="-30"/>
          <w:sz w:val="20"/>
          <w:lang w:eastAsia="zh-TW"/>
        </w:rPr>
        <w:t xml:space="preserve"> </w:t>
      </w:r>
    </w:p>
    <w:p w14:paraId="721492AA" w14:textId="77777777" w:rsidR="00610517" w:rsidRPr="00027BAD" w:rsidRDefault="00610517" w:rsidP="004B3F38">
      <w:pPr>
        <w:tabs>
          <w:tab w:val="left" w:pos="3695"/>
        </w:tabs>
        <w:spacing w:line="300" w:lineRule="exact"/>
        <w:ind w:left="115"/>
        <w:rPr>
          <w:rFonts w:ascii="微軟正黑體" w:eastAsia="微軟正黑體" w:hAnsi="微軟正黑體"/>
          <w:spacing w:val="15"/>
          <w:sz w:val="20"/>
          <w:lang w:eastAsia="zh-TW"/>
        </w:rPr>
      </w:pPr>
      <w:r w:rsidRPr="00027BAD">
        <w:rPr>
          <w:rFonts w:ascii="微軟正黑體" w:eastAsia="微軟正黑體" w:hAnsi="微軟正黑體" w:hint="eastAsia"/>
          <w:spacing w:val="17"/>
          <w:sz w:val="20"/>
          <w:lang w:eastAsia="zh-TW"/>
        </w:rPr>
        <w:lastRenderedPageBreak/>
        <w:t xml:space="preserve">ＴＥＬ </w:t>
      </w:r>
      <w:r w:rsidRPr="00027BAD">
        <w:rPr>
          <w:rFonts w:ascii="微軟正黑體" w:eastAsia="微軟正黑體" w:hAnsi="微軟正黑體"/>
          <w:spacing w:val="17"/>
          <w:sz w:val="20"/>
          <w:lang w:eastAsia="zh-TW"/>
        </w:rPr>
        <w:t xml:space="preserve">   </w:t>
      </w:r>
      <w:r w:rsidR="00C60477" w:rsidRPr="00027BAD">
        <w:rPr>
          <w:rFonts w:ascii="微軟正黑體" w:eastAsia="微軟正黑體" w:hAnsi="微軟正黑體" w:hint="eastAsia"/>
          <w:spacing w:val="7"/>
          <w:sz w:val="20"/>
          <w:lang w:eastAsia="zh-TW"/>
        </w:rPr>
        <w:t xml:space="preserve">: + </w:t>
      </w:r>
      <w:r w:rsidR="00C60477" w:rsidRPr="00027BAD">
        <w:rPr>
          <w:rFonts w:ascii="微軟正黑體" w:eastAsia="微軟正黑體" w:hAnsi="微軟正黑體" w:hint="eastAsia"/>
          <w:spacing w:val="13"/>
          <w:sz w:val="20"/>
          <w:lang w:eastAsia="zh-TW"/>
        </w:rPr>
        <w:t>886</w:t>
      </w:r>
      <w:r w:rsidR="00C60477" w:rsidRPr="00027BAD">
        <w:rPr>
          <w:rFonts w:ascii="微軟正黑體" w:eastAsia="微軟正黑體" w:hAnsi="微軟正黑體" w:hint="eastAsia"/>
          <w:spacing w:val="-20"/>
          <w:sz w:val="20"/>
          <w:lang w:eastAsia="zh-TW"/>
        </w:rPr>
        <w:t xml:space="preserve"> - </w:t>
      </w:r>
      <w:r w:rsidR="00C60477" w:rsidRPr="00027BAD">
        <w:rPr>
          <w:rFonts w:ascii="微軟正黑體" w:eastAsia="微軟正黑體" w:hAnsi="微軟正黑體" w:hint="eastAsia"/>
          <w:sz w:val="20"/>
          <w:lang w:eastAsia="zh-TW"/>
        </w:rPr>
        <w:t>7</w:t>
      </w:r>
      <w:r w:rsidR="00C60477" w:rsidRPr="00027BAD">
        <w:rPr>
          <w:rFonts w:ascii="微軟正黑體" w:eastAsia="微軟正黑體" w:hAnsi="微軟正黑體" w:hint="eastAsia"/>
          <w:spacing w:val="-20"/>
          <w:sz w:val="20"/>
          <w:lang w:eastAsia="zh-TW"/>
        </w:rPr>
        <w:t xml:space="preserve"> - </w:t>
      </w:r>
      <w:r w:rsidR="00C60477" w:rsidRPr="00027BAD">
        <w:rPr>
          <w:rFonts w:ascii="微軟正黑體" w:eastAsia="微軟正黑體" w:hAnsi="微軟正黑體" w:hint="eastAsia"/>
          <w:spacing w:val="12"/>
          <w:sz w:val="20"/>
          <w:lang w:eastAsia="zh-TW"/>
        </w:rPr>
        <w:t>747</w:t>
      </w:r>
      <w:r w:rsidR="00C60477" w:rsidRPr="00027BAD">
        <w:rPr>
          <w:rFonts w:ascii="微軟正黑體" w:eastAsia="微軟正黑體" w:hAnsi="微軟正黑體" w:hint="eastAsia"/>
          <w:spacing w:val="-20"/>
          <w:sz w:val="20"/>
          <w:lang w:eastAsia="zh-TW"/>
        </w:rPr>
        <w:t xml:space="preserve"> - </w:t>
      </w:r>
      <w:r w:rsidR="00C60477" w:rsidRPr="00027BAD">
        <w:rPr>
          <w:rFonts w:ascii="微軟正黑體" w:eastAsia="微軟正黑體" w:hAnsi="微軟正黑體" w:hint="eastAsia"/>
          <w:spacing w:val="15"/>
          <w:sz w:val="20"/>
          <w:lang w:eastAsia="zh-TW"/>
        </w:rPr>
        <w:t>6543</w:t>
      </w:r>
      <w:r w:rsidR="00C60477" w:rsidRPr="00027BAD">
        <w:rPr>
          <w:rFonts w:ascii="微軟正黑體" w:eastAsia="微軟正黑體" w:hAnsi="微軟正黑體" w:hint="eastAsia"/>
          <w:spacing w:val="15"/>
          <w:sz w:val="20"/>
          <w:lang w:eastAsia="zh-TW"/>
        </w:rPr>
        <w:tab/>
      </w:r>
    </w:p>
    <w:p w14:paraId="59C565F5" w14:textId="49E567F5" w:rsidR="00610517" w:rsidRPr="00027BAD" w:rsidRDefault="00C60477" w:rsidP="009C2B5B">
      <w:pPr>
        <w:tabs>
          <w:tab w:val="left" w:pos="3695"/>
        </w:tabs>
        <w:spacing w:line="300" w:lineRule="exact"/>
        <w:ind w:left="115"/>
        <w:rPr>
          <w:rFonts w:ascii="微軟正黑體" w:eastAsia="微軟正黑體" w:hAnsi="微軟正黑體"/>
          <w:lang w:eastAsia="zh-TW"/>
        </w:rPr>
      </w:pPr>
      <w:r w:rsidRPr="00027BAD">
        <w:rPr>
          <w:rFonts w:ascii="微軟正黑體" w:eastAsia="微軟正黑體" w:hAnsi="微軟正黑體" w:hint="eastAsia"/>
          <w:spacing w:val="23"/>
          <w:sz w:val="20"/>
          <w:lang w:eastAsia="zh-TW"/>
        </w:rPr>
        <w:t>專案經理： 許智旺</w:t>
      </w:r>
    </w:p>
    <w:p w14:paraId="04E54212" w14:textId="77777777" w:rsidR="00610517" w:rsidRPr="00027BAD" w:rsidRDefault="00610517" w:rsidP="00C0087A">
      <w:pPr>
        <w:jc w:val="center"/>
        <w:rPr>
          <w:rFonts w:ascii="微軟正黑體" w:eastAsia="微軟正黑體" w:hAnsi="微軟正黑體"/>
          <w:b/>
          <w:sz w:val="32"/>
          <w:lang w:eastAsia="zh-TW"/>
        </w:rPr>
      </w:pPr>
      <w:r w:rsidRPr="00027BAD">
        <w:rPr>
          <w:rFonts w:ascii="微軟正黑體" w:eastAsia="微軟正黑體" w:hAnsi="微軟正黑體" w:hint="eastAsia"/>
          <w:b/>
          <w:sz w:val="32"/>
          <w:lang w:eastAsia="zh-TW"/>
        </w:rPr>
        <w:t>T</w:t>
      </w:r>
      <w:r w:rsidRPr="00027BAD">
        <w:rPr>
          <w:rFonts w:ascii="微軟正黑體" w:eastAsia="微軟正黑體" w:hAnsi="微軟正黑體"/>
          <w:b/>
          <w:sz w:val="32"/>
          <w:lang w:eastAsia="zh-TW"/>
        </w:rPr>
        <w:t>PMA</w:t>
      </w:r>
      <w:r w:rsidRPr="00027BAD">
        <w:rPr>
          <w:rFonts w:ascii="微軟正黑體" w:eastAsia="微軟正黑體" w:hAnsi="微軟正黑體" w:hint="eastAsia"/>
          <w:b/>
          <w:sz w:val="32"/>
          <w:lang w:eastAsia="zh-TW"/>
        </w:rPr>
        <w:t>著作權聲明書</w:t>
      </w:r>
    </w:p>
    <w:p w14:paraId="6A246CC0" w14:textId="77777777" w:rsidR="00610517" w:rsidRPr="00027BAD" w:rsidRDefault="00610517">
      <w:pPr>
        <w:rPr>
          <w:rFonts w:ascii="微軟正黑體" w:eastAsia="微軟正黑體" w:hAnsi="微軟正黑體"/>
          <w:lang w:eastAsia="zh-TW"/>
        </w:rPr>
      </w:pPr>
    </w:p>
    <w:p w14:paraId="126CF525" w14:textId="77777777" w:rsidR="00610517" w:rsidRPr="00027BAD" w:rsidRDefault="00610517" w:rsidP="00610517">
      <w:pPr>
        <w:spacing w:line="500" w:lineRule="exact"/>
        <w:rPr>
          <w:rFonts w:ascii="微軟正黑體" w:eastAsia="微軟正黑體" w:hAnsi="微軟正黑體"/>
          <w:sz w:val="28"/>
          <w:lang w:eastAsia="zh-TW"/>
        </w:rPr>
      </w:pPr>
      <w:r w:rsidRPr="00027BAD">
        <w:rPr>
          <w:rFonts w:ascii="微軟正黑體" w:eastAsia="微軟正黑體" w:hAnsi="微軟正黑體"/>
          <w:sz w:val="28"/>
          <w:lang w:eastAsia="zh-TW"/>
        </w:rPr>
        <w:t xml:space="preserve"> 本人____________</w:t>
      </w:r>
      <w:r w:rsidRPr="00027BAD">
        <w:rPr>
          <w:rFonts w:ascii="微軟正黑體" w:eastAsia="微軟正黑體" w:hAnsi="微軟正黑體" w:hint="eastAsia"/>
          <w:sz w:val="28"/>
          <w:lang w:eastAsia="zh-TW"/>
        </w:rPr>
        <w:t xml:space="preserve">擔任台灣專案管理學會 </w:t>
      </w:r>
      <w:r w:rsidRPr="00027BAD">
        <w:rPr>
          <w:rFonts w:ascii="微軟正黑體" w:eastAsia="微軟正黑體" w:hAnsi="微軟正黑體"/>
          <w:sz w:val="28"/>
          <w:lang w:eastAsia="zh-TW"/>
        </w:rPr>
        <w:t xml:space="preserve">( TPMA ) </w:t>
      </w:r>
      <w:r w:rsidRPr="00027BAD">
        <w:rPr>
          <w:rFonts w:ascii="微軟正黑體" w:eastAsia="微軟正黑體" w:hAnsi="微軟正黑體" w:hint="eastAsia"/>
          <w:sz w:val="28"/>
          <w:lang w:eastAsia="zh-TW"/>
        </w:rPr>
        <w:t>所發行之「專案管理學刊」</w:t>
      </w:r>
      <w:r w:rsidRPr="00027BAD">
        <w:rPr>
          <w:rFonts w:ascii="微軟正黑體" w:eastAsia="微軟正黑體" w:hAnsi="微軟正黑體"/>
          <w:sz w:val="28"/>
          <w:lang w:eastAsia="zh-TW"/>
        </w:rPr>
        <w:t>_______________________</w:t>
      </w:r>
      <w:r w:rsidRPr="00027BAD">
        <w:rPr>
          <w:rFonts w:ascii="微軟正黑體" w:eastAsia="微軟正黑體" w:hAnsi="微軟正黑體" w:hint="eastAsia"/>
          <w:sz w:val="28"/>
          <w:lang w:eastAsia="zh-TW"/>
        </w:rPr>
        <w:t xml:space="preserve">乙職，此期間所負責審查、編輯等相關著作(包括但不限於投稿文件及學刊著作)之智慧財產權皆歸「台灣專案管理學會 </w:t>
      </w:r>
      <w:r w:rsidRPr="00027BAD">
        <w:rPr>
          <w:rFonts w:ascii="微軟正黑體" w:eastAsia="微軟正黑體" w:hAnsi="微軟正黑體"/>
          <w:sz w:val="28"/>
          <w:lang w:eastAsia="zh-TW"/>
        </w:rPr>
        <w:t>( TPMA )</w:t>
      </w:r>
      <w:r w:rsidRPr="00027BAD">
        <w:rPr>
          <w:rFonts w:ascii="微軟正黑體" w:eastAsia="微軟正黑體" w:hAnsi="微軟正黑體" w:hint="eastAsia"/>
          <w:sz w:val="28"/>
          <w:lang w:eastAsia="zh-TW"/>
        </w:rPr>
        <w:t>」所有，倘本人違反上開聲明內容，本人願自負所有法律相關責任，亦願負一切損害賠償責任。</w:t>
      </w:r>
    </w:p>
    <w:p w14:paraId="7905356D" w14:textId="77777777" w:rsidR="00610517" w:rsidRPr="00027BAD" w:rsidRDefault="00610517">
      <w:pPr>
        <w:rPr>
          <w:rFonts w:ascii="微軟正黑體" w:eastAsia="微軟正黑體" w:hAnsi="微軟正黑體"/>
          <w:sz w:val="28"/>
          <w:lang w:eastAsia="zh-TW"/>
        </w:rPr>
      </w:pPr>
    </w:p>
    <w:p w14:paraId="57DF7E26" w14:textId="77777777" w:rsidR="00610517" w:rsidRPr="00027BAD" w:rsidRDefault="00610517" w:rsidP="00C0087A">
      <w:pPr>
        <w:ind w:leftChars="589" w:left="1296"/>
        <w:rPr>
          <w:rFonts w:ascii="微軟正黑體" w:eastAsia="微軟正黑體" w:hAnsi="微軟正黑體"/>
          <w:sz w:val="28"/>
          <w:lang w:eastAsia="zh-TW"/>
        </w:rPr>
      </w:pPr>
      <w:r w:rsidRPr="00027BAD">
        <w:rPr>
          <w:rFonts w:ascii="微軟正黑體" w:eastAsia="微軟正黑體" w:hAnsi="微軟正黑體" w:hint="eastAsia"/>
          <w:sz w:val="28"/>
          <w:lang w:eastAsia="zh-TW"/>
        </w:rPr>
        <w:t>此致</w:t>
      </w:r>
    </w:p>
    <w:p w14:paraId="33F752D8" w14:textId="77777777" w:rsidR="00610517" w:rsidRPr="00027BAD" w:rsidRDefault="00610517">
      <w:pPr>
        <w:rPr>
          <w:rFonts w:ascii="微軟正黑體" w:eastAsia="微軟正黑體" w:hAnsi="微軟正黑體"/>
          <w:sz w:val="28"/>
          <w:lang w:eastAsia="zh-TW"/>
        </w:rPr>
      </w:pPr>
      <w:r w:rsidRPr="00027BAD">
        <w:rPr>
          <w:rFonts w:ascii="微軟正黑體" w:eastAsia="微軟正黑體" w:hAnsi="微軟正黑體" w:hint="eastAsia"/>
          <w:sz w:val="28"/>
          <w:lang w:eastAsia="zh-TW"/>
        </w:rPr>
        <w:t>台灣專案管理學會</w:t>
      </w:r>
    </w:p>
    <w:p w14:paraId="3231F68C" w14:textId="77777777" w:rsidR="00610517" w:rsidRPr="00027BAD" w:rsidRDefault="00610517">
      <w:pPr>
        <w:rPr>
          <w:rFonts w:ascii="微軟正黑體" w:eastAsia="微軟正黑體" w:hAnsi="微軟正黑體"/>
          <w:sz w:val="28"/>
          <w:lang w:eastAsia="zh-TW"/>
        </w:rPr>
      </w:pPr>
    </w:p>
    <w:p w14:paraId="41CC16AD" w14:textId="77777777" w:rsidR="00610517" w:rsidRPr="00027BAD" w:rsidRDefault="00610517">
      <w:pPr>
        <w:rPr>
          <w:rFonts w:ascii="微軟正黑體" w:eastAsia="微軟正黑體" w:hAnsi="微軟正黑體"/>
          <w:sz w:val="28"/>
          <w:lang w:eastAsia="zh-TW"/>
        </w:rPr>
      </w:pPr>
      <w:r w:rsidRPr="00027BAD">
        <w:rPr>
          <w:rFonts w:ascii="微軟正黑體" w:eastAsia="微軟正黑體" w:hAnsi="微軟正黑體" w:hint="eastAsia"/>
          <w:sz w:val="28"/>
          <w:lang w:eastAsia="zh-TW"/>
        </w:rPr>
        <w:t>立書人姓名：</w:t>
      </w:r>
    </w:p>
    <w:p w14:paraId="4D8EBF11" w14:textId="1B3E8399" w:rsidR="00610517" w:rsidRPr="00027BAD" w:rsidRDefault="00610517">
      <w:pPr>
        <w:rPr>
          <w:rFonts w:ascii="微軟正黑體" w:eastAsia="微軟正黑體" w:hAnsi="微軟正黑體"/>
          <w:sz w:val="28"/>
          <w:lang w:eastAsia="zh-TW"/>
        </w:rPr>
      </w:pPr>
      <w:r w:rsidRPr="00027BAD">
        <w:rPr>
          <w:rFonts w:ascii="微軟正黑體" w:eastAsia="微軟正黑體" w:hAnsi="微軟正黑體" w:hint="eastAsia"/>
          <w:sz w:val="28"/>
          <w:lang w:eastAsia="zh-TW"/>
        </w:rPr>
        <w:t>身</w:t>
      </w:r>
      <w:r w:rsidR="00C10505" w:rsidRPr="00027BAD">
        <w:rPr>
          <w:rFonts w:ascii="微軟正黑體" w:eastAsia="微軟正黑體" w:hAnsi="微軟正黑體" w:hint="eastAsia"/>
          <w:sz w:val="28"/>
          <w:lang w:eastAsia="zh-TW"/>
        </w:rPr>
        <w:t>分</w:t>
      </w:r>
      <w:r w:rsidRPr="00027BAD">
        <w:rPr>
          <w:rFonts w:ascii="微軟正黑體" w:eastAsia="微軟正黑體" w:hAnsi="微軟正黑體" w:hint="eastAsia"/>
          <w:sz w:val="28"/>
          <w:lang w:eastAsia="zh-TW"/>
        </w:rPr>
        <w:t>證字號：</w:t>
      </w:r>
    </w:p>
    <w:p w14:paraId="7844CF4E" w14:textId="77777777" w:rsidR="00610517" w:rsidRPr="00027BAD" w:rsidRDefault="00610517">
      <w:pPr>
        <w:rPr>
          <w:rFonts w:ascii="微軟正黑體" w:eastAsia="微軟正黑體" w:hAnsi="微軟正黑體"/>
          <w:sz w:val="28"/>
          <w:lang w:eastAsia="zh-TW"/>
        </w:rPr>
      </w:pPr>
      <w:r w:rsidRPr="00027BAD">
        <w:rPr>
          <w:rFonts w:ascii="微軟正黑體" w:eastAsia="微軟正黑體" w:hAnsi="微軟正黑體" w:hint="eastAsia"/>
          <w:spacing w:val="34"/>
          <w:sz w:val="28"/>
          <w:lang w:eastAsia="zh-TW"/>
        </w:rPr>
        <w:t>通訊地址</w:t>
      </w:r>
      <w:r w:rsidRPr="00027BAD">
        <w:rPr>
          <w:rFonts w:ascii="微軟正黑體" w:eastAsia="微軟正黑體" w:hAnsi="微軟正黑體" w:hint="eastAsia"/>
          <w:sz w:val="28"/>
          <w:lang w:eastAsia="zh-TW"/>
        </w:rPr>
        <w:t>：</w:t>
      </w:r>
    </w:p>
    <w:p w14:paraId="02D1E544" w14:textId="77777777" w:rsidR="00610517" w:rsidRPr="00027BAD" w:rsidRDefault="00610517">
      <w:pPr>
        <w:rPr>
          <w:rFonts w:ascii="微軟正黑體" w:eastAsia="微軟正黑體" w:hAnsi="微軟正黑體"/>
          <w:sz w:val="28"/>
          <w:lang w:eastAsia="zh-TW"/>
        </w:rPr>
      </w:pPr>
    </w:p>
    <w:p w14:paraId="495513FB" w14:textId="77777777" w:rsidR="00610517" w:rsidRPr="00027BAD" w:rsidRDefault="00610517" w:rsidP="00C0087A">
      <w:pPr>
        <w:jc w:val="distribute"/>
        <w:rPr>
          <w:rFonts w:ascii="微軟正黑體" w:eastAsia="微軟正黑體" w:hAnsi="微軟正黑體"/>
          <w:sz w:val="28"/>
          <w:lang w:eastAsia="zh-TW"/>
        </w:rPr>
      </w:pPr>
      <w:r w:rsidRPr="00027BAD">
        <w:rPr>
          <w:rFonts w:ascii="微軟正黑體" w:eastAsia="微軟正黑體" w:hAnsi="微軟正黑體" w:hint="eastAsia"/>
          <w:sz w:val="28"/>
          <w:lang w:eastAsia="zh-TW"/>
        </w:rPr>
        <w:t xml:space="preserve">中華民國 </w:t>
      </w:r>
      <w:r w:rsidRPr="00027BAD">
        <w:rPr>
          <w:rFonts w:ascii="微軟正黑體" w:eastAsia="微軟正黑體" w:hAnsi="微軟正黑體"/>
          <w:sz w:val="28"/>
          <w:lang w:eastAsia="zh-TW"/>
        </w:rPr>
        <w:t xml:space="preserve">        </w:t>
      </w:r>
      <w:r w:rsidRPr="00027BAD">
        <w:rPr>
          <w:rFonts w:ascii="微軟正黑體" w:eastAsia="微軟正黑體" w:hAnsi="微軟正黑體" w:hint="eastAsia"/>
          <w:sz w:val="28"/>
          <w:lang w:eastAsia="zh-TW"/>
        </w:rPr>
        <w:t xml:space="preserve">年 </w:t>
      </w:r>
      <w:r w:rsidRPr="00027BAD">
        <w:rPr>
          <w:rFonts w:ascii="微軟正黑體" w:eastAsia="微軟正黑體" w:hAnsi="微軟正黑體"/>
          <w:sz w:val="28"/>
          <w:lang w:eastAsia="zh-TW"/>
        </w:rPr>
        <w:t xml:space="preserve">         </w:t>
      </w:r>
      <w:r w:rsidRPr="00027BAD">
        <w:rPr>
          <w:rFonts w:ascii="微軟正黑體" w:eastAsia="微軟正黑體" w:hAnsi="微軟正黑體" w:hint="eastAsia"/>
          <w:sz w:val="28"/>
          <w:lang w:eastAsia="zh-TW"/>
        </w:rPr>
        <w:t xml:space="preserve">月 </w:t>
      </w:r>
      <w:r w:rsidRPr="00027BAD">
        <w:rPr>
          <w:rFonts w:ascii="微軟正黑體" w:eastAsia="微軟正黑體" w:hAnsi="微軟正黑體"/>
          <w:sz w:val="28"/>
          <w:lang w:eastAsia="zh-TW"/>
        </w:rPr>
        <w:t xml:space="preserve">           </w:t>
      </w:r>
      <w:r w:rsidRPr="00027BAD">
        <w:rPr>
          <w:rFonts w:ascii="微軟正黑體" w:eastAsia="微軟正黑體" w:hAnsi="微軟正黑體" w:hint="eastAsia"/>
          <w:sz w:val="28"/>
          <w:lang w:eastAsia="zh-TW"/>
        </w:rPr>
        <w:t>日</w:t>
      </w:r>
    </w:p>
    <w:p w14:paraId="41B07D96" w14:textId="77777777" w:rsidR="002A50E6" w:rsidRPr="00027BAD" w:rsidRDefault="002A50E6" w:rsidP="00C0087A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</w:p>
    <w:p w14:paraId="575C41E5" w14:textId="77777777" w:rsidR="002A50E6" w:rsidRPr="00027BAD" w:rsidRDefault="002A50E6" w:rsidP="00C0087A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</w:p>
    <w:p w14:paraId="3157460A" w14:textId="77777777" w:rsidR="002A50E6" w:rsidRPr="00027BAD" w:rsidRDefault="002A50E6" w:rsidP="00C0087A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</w:p>
    <w:p w14:paraId="769CC02E" w14:textId="77777777" w:rsidR="002A50E6" w:rsidRPr="00027BAD" w:rsidRDefault="002A50E6" w:rsidP="00C0087A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</w:p>
    <w:p w14:paraId="7BF2A658" w14:textId="77777777" w:rsidR="002A50E6" w:rsidRPr="00027BAD" w:rsidRDefault="002A50E6" w:rsidP="00C0087A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</w:p>
    <w:p w14:paraId="25144364" w14:textId="77777777" w:rsidR="002A50E6" w:rsidRPr="00027BAD" w:rsidRDefault="002A50E6" w:rsidP="00C0087A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</w:p>
    <w:p w14:paraId="2270DD88" w14:textId="77777777" w:rsidR="002A50E6" w:rsidRPr="00027BAD" w:rsidRDefault="002A50E6" w:rsidP="00C0087A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</w:p>
    <w:p w14:paraId="235E3155" w14:textId="77777777" w:rsidR="002A50E6" w:rsidRPr="00027BAD" w:rsidRDefault="002A50E6" w:rsidP="00C0087A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</w:p>
    <w:p w14:paraId="5C7EA5D3" w14:textId="77777777" w:rsidR="002A50E6" w:rsidRPr="00027BAD" w:rsidRDefault="005C5AEC" w:rsidP="002A50E6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  <w:r w:rsidRPr="00027BAD">
        <w:rPr>
          <w:rFonts w:ascii="微軟正黑體" w:eastAsia="微軟正黑體" w:hAnsi="微軟正黑體"/>
          <w:sz w:val="20"/>
          <w:lang w:eastAsia="zh-TW"/>
        </w:rPr>
        <w:br w:type="page"/>
      </w:r>
    </w:p>
    <w:p w14:paraId="4EFBB113" w14:textId="77777777" w:rsidR="002A50E6" w:rsidRPr="00027BAD" w:rsidRDefault="002A50E6" w:rsidP="002A50E6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</w:p>
    <w:p w14:paraId="70608B68" w14:textId="01AC6DC4" w:rsidR="00A014C0" w:rsidRPr="00027BAD" w:rsidRDefault="00A014C0" w:rsidP="002A50E6">
      <w:pPr>
        <w:pStyle w:val="2"/>
        <w:spacing w:line="460" w:lineRule="exact"/>
        <w:rPr>
          <w:rFonts w:ascii="微軟正黑體" w:eastAsia="微軟正黑體" w:hAnsi="微軟正黑體"/>
          <w:sz w:val="20"/>
          <w:lang w:eastAsia="zh-TW"/>
        </w:rPr>
      </w:pPr>
      <w:r w:rsidRPr="00027BAD">
        <w:rPr>
          <w:rFonts w:ascii="微軟正黑體" w:eastAsia="微軟正黑體" w:hAnsi="微軟正黑體" w:hint="eastAsia"/>
          <w:lang w:eastAsia="zh-TW"/>
        </w:rPr>
        <w:t>T</w:t>
      </w:r>
      <w:r w:rsidRPr="00027BAD">
        <w:rPr>
          <w:rFonts w:ascii="微軟正黑體" w:eastAsia="微軟正黑體" w:hAnsi="微軟正黑體"/>
          <w:lang w:eastAsia="zh-TW"/>
        </w:rPr>
        <w:t>PMA《</w:t>
      </w:r>
      <w:r w:rsidRPr="00027BAD">
        <w:rPr>
          <w:rFonts w:ascii="微軟正黑體" w:eastAsia="微軟正黑體" w:hAnsi="微軟正黑體" w:hint="eastAsia"/>
          <w:lang w:eastAsia="zh-TW"/>
        </w:rPr>
        <w:t>專案管理</w:t>
      </w:r>
      <w:r w:rsidRPr="00027BAD">
        <w:rPr>
          <w:rFonts w:ascii="微軟正黑體" w:eastAsia="微軟正黑體" w:hAnsi="微軟正黑體"/>
          <w:lang w:eastAsia="zh-TW"/>
        </w:rPr>
        <w:t>學刊》編輯委員會組織章程</w:t>
      </w:r>
      <w:r w:rsidRPr="00027BAD">
        <w:rPr>
          <w:rFonts w:ascii="微軟正黑體" w:eastAsia="微軟正黑體" w:hAnsi="微軟正黑體" w:hint="eastAsia"/>
          <w:lang w:eastAsia="zh-TW"/>
        </w:rPr>
        <w:t>(草案)</w:t>
      </w:r>
    </w:p>
    <w:p w14:paraId="42D1052D" w14:textId="5B0889FE" w:rsidR="00A014C0" w:rsidRPr="00027BAD" w:rsidRDefault="00A014C0" w:rsidP="00A014C0">
      <w:pPr>
        <w:pStyle w:val="Web"/>
        <w:spacing w:before="0" w:beforeAutospacing="0" w:after="0" w:afterAutospacing="0" w:line="440" w:lineRule="exact"/>
        <w:jc w:val="right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 w:hint="eastAsia"/>
        </w:rPr>
        <w:t>2</w:t>
      </w:r>
      <w:r w:rsidRPr="00027BAD">
        <w:rPr>
          <w:rFonts w:ascii="微軟正黑體" w:eastAsia="微軟正黑體" w:hAnsi="微軟正黑體"/>
        </w:rPr>
        <w:t>022年</w:t>
      </w:r>
      <w:r w:rsidRPr="00027BAD">
        <w:rPr>
          <w:rFonts w:ascii="微軟正黑體" w:eastAsia="微軟正黑體" w:hAnsi="微軟正黑體" w:hint="eastAsia"/>
        </w:rPr>
        <w:t>1</w:t>
      </w:r>
      <w:r w:rsidR="00795EDC" w:rsidRPr="00027BAD">
        <w:rPr>
          <w:rFonts w:ascii="微軟正黑體" w:eastAsia="微軟正黑體" w:hAnsi="微軟正黑體"/>
        </w:rPr>
        <w:t>2</w:t>
      </w:r>
      <w:r w:rsidRPr="00027BAD">
        <w:rPr>
          <w:rFonts w:ascii="微軟正黑體" w:eastAsia="微軟正黑體" w:hAnsi="微軟正黑體"/>
        </w:rPr>
        <w:t>月</w:t>
      </w:r>
      <w:r w:rsidR="00795EDC" w:rsidRPr="00027BAD">
        <w:rPr>
          <w:rFonts w:ascii="微軟正黑體" w:eastAsia="微軟正黑體" w:hAnsi="微軟正黑體"/>
        </w:rPr>
        <w:t>6</w:t>
      </w:r>
      <w:r w:rsidRPr="00027BAD">
        <w:rPr>
          <w:rFonts w:ascii="微軟正黑體" w:eastAsia="微軟正黑體" w:hAnsi="微軟正黑體"/>
        </w:rPr>
        <w:t>日</w:t>
      </w:r>
      <w:r w:rsidRPr="00027BAD">
        <w:rPr>
          <w:rFonts w:ascii="微軟正黑體" w:eastAsia="微軟正黑體" w:hAnsi="微軟正黑體" w:hint="eastAsia"/>
        </w:rPr>
        <w:t>專案管理學刊編輯</w:t>
      </w:r>
      <w:r w:rsidRPr="00027BAD">
        <w:rPr>
          <w:rFonts w:ascii="微軟正黑體" w:eastAsia="微軟正黑體" w:hAnsi="微軟正黑體"/>
        </w:rPr>
        <w:t>委員會</w:t>
      </w:r>
      <w:r w:rsidRPr="00027BAD">
        <w:rPr>
          <w:rFonts w:ascii="微軟正黑體" w:eastAsia="微軟正黑體" w:hAnsi="微軟正黑體" w:hint="eastAsia"/>
        </w:rPr>
        <w:t>審議</w:t>
      </w:r>
    </w:p>
    <w:p w14:paraId="67C05481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="900" w:hangingChars="375" w:hanging="90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 xml:space="preserve">第一條 </w:t>
      </w:r>
      <w:r w:rsidRPr="00027BAD">
        <w:rPr>
          <w:rFonts w:ascii="微軟正黑體" w:eastAsia="微軟正黑體" w:hAnsi="微軟正黑體" w:hint="eastAsia"/>
        </w:rPr>
        <w:t>台灣專案管理學會（以下簡稱本學會）</w:t>
      </w:r>
      <w:r w:rsidRPr="00027BAD">
        <w:rPr>
          <w:rFonts w:ascii="微軟正黑體" w:eastAsia="微軟正黑體" w:hAnsi="微軟正黑體"/>
        </w:rPr>
        <w:t>為鼓勵</w:t>
      </w:r>
      <w:r w:rsidRPr="00027BAD">
        <w:rPr>
          <w:rFonts w:ascii="微軟正黑體" w:eastAsia="微軟正黑體" w:hAnsi="微軟正黑體" w:hint="eastAsia"/>
        </w:rPr>
        <w:t>專案管理</w:t>
      </w:r>
      <w:r w:rsidRPr="00027BAD">
        <w:rPr>
          <w:rFonts w:ascii="微軟正黑體" w:eastAsia="微軟正黑體" w:hAnsi="微軟正黑體"/>
        </w:rPr>
        <w:t>相關領域之學術研究，促進學術交流及水準之提升，提供出版優良</w:t>
      </w:r>
      <w:r w:rsidRPr="00027BAD">
        <w:rPr>
          <w:rFonts w:ascii="微軟正黑體" w:eastAsia="微軟正黑體" w:hAnsi="微軟正黑體" w:hint="eastAsia"/>
        </w:rPr>
        <w:t>專案管理領域學術</w:t>
      </w:r>
      <w:r w:rsidRPr="00027BAD">
        <w:rPr>
          <w:rFonts w:ascii="微軟正黑體" w:eastAsia="微軟正黑體" w:hAnsi="微軟正黑體"/>
        </w:rPr>
        <w:t>論文著作發表園地，特成立《</w:t>
      </w:r>
      <w:r w:rsidRPr="00027BAD">
        <w:rPr>
          <w:rFonts w:ascii="微軟正黑體" w:eastAsia="微軟正黑體" w:hAnsi="微軟正黑體" w:hint="eastAsia"/>
        </w:rPr>
        <w:t>專案管理</w:t>
      </w:r>
      <w:r w:rsidRPr="00027BAD">
        <w:rPr>
          <w:rFonts w:ascii="微軟正黑體" w:eastAsia="微軟正黑體" w:hAnsi="微軟正黑體"/>
        </w:rPr>
        <w:t>學刊</w:t>
      </w:r>
      <w:r w:rsidRPr="00027BAD">
        <w:rPr>
          <w:rFonts w:ascii="微軟正黑體" w:eastAsia="微軟正黑體" w:hAnsi="微軟正黑體" w:hint="eastAsia"/>
        </w:rPr>
        <w:t>編輯委員會</w:t>
      </w:r>
      <w:r w:rsidRPr="00027BAD">
        <w:rPr>
          <w:rFonts w:ascii="微軟正黑體" w:eastAsia="微軟正黑體" w:hAnsi="微軟正黑體"/>
        </w:rPr>
        <w:t>》（以下簡稱</w:t>
      </w:r>
      <w:r w:rsidRPr="00027BAD">
        <w:rPr>
          <w:rFonts w:ascii="微軟正黑體" w:eastAsia="微軟正黑體" w:hAnsi="微軟正黑體" w:hint="eastAsia"/>
        </w:rPr>
        <w:t>學刊編委</w:t>
      </w:r>
      <w:r w:rsidRPr="00027BAD">
        <w:rPr>
          <w:rFonts w:ascii="微軟正黑體" w:eastAsia="微軟正黑體" w:hAnsi="微軟正黑體"/>
        </w:rPr>
        <w:t>會），並訂定</w:t>
      </w:r>
      <w:r w:rsidRPr="00027BAD">
        <w:rPr>
          <w:rFonts w:ascii="微軟正黑體" w:eastAsia="微軟正黑體" w:hAnsi="微軟正黑體" w:hint="eastAsia"/>
        </w:rPr>
        <w:t>學刊</w:t>
      </w:r>
      <w:r w:rsidRPr="00027BAD">
        <w:rPr>
          <w:rFonts w:ascii="微軟正黑體" w:eastAsia="微軟正黑體" w:hAnsi="微軟正黑體"/>
        </w:rPr>
        <w:t xml:space="preserve">編委會組織章程（以下簡稱本章程）。 </w:t>
      </w:r>
    </w:p>
    <w:p w14:paraId="5876CBCD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第二條</w:t>
      </w:r>
      <w:r w:rsidRPr="00027BAD">
        <w:rPr>
          <w:rFonts w:ascii="微軟正黑體" w:eastAsia="微軟正黑體" w:hAnsi="微軟正黑體" w:hint="eastAsia"/>
        </w:rPr>
        <w:t xml:space="preserve"> 學刊編委</w:t>
      </w:r>
      <w:r w:rsidRPr="00027BAD">
        <w:rPr>
          <w:rFonts w:ascii="微軟正黑體" w:eastAsia="微軟正黑體" w:hAnsi="微軟正黑體"/>
        </w:rPr>
        <w:t>會負責《</w:t>
      </w:r>
      <w:r w:rsidRPr="00027BAD">
        <w:rPr>
          <w:rFonts w:ascii="微軟正黑體" w:eastAsia="微軟正黑體" w:hAnsi="微軟正黑體" w:hint="eastAsia"/>
        </w:rPr>
        <w:t>專案管理</w:t>
      </w:r>
      <w:r w:rsidRPr="00027BAD">
        <w:rPr>
          <w:rFonts w:ascii="微軟正黑體" w:eastAsia="微軟正黑體" w:hAnsi="微軟正黑體"/>
        </w:rPr>
        <w:t>學刊》</w:t>
      </w:r>
      <w:r w:rsidRPr="00027BAD">
        <w:rPr>
          <w:rFonts w:ascii="微軟正黑體" w:eastAsia="微軟正黑體" w:hAnsi="微軟正黑體" w:hint="eastAsia"/>
        </w:rPr>
        <w:t>邀稿、審查、回覆、</w:t>
      </w:r>
      <w:r w:rsidRPr="00027BAD">
        <w:rPr>
          <w:rFonts w:ascii="微軟正黑體" w:eastAsia="微軟正黑體" w:hAnsi="微軟正黑體"/>
        </w:rPr>
        <w:t>編輯</w:t>
      </w:r>
      <w:r w:rsidRPr="00027BAD">
        <w:rPr>
          <w:rFonts w:ascii="微軟正黑體" w:eastAsia="微軟正黑體" w:hAnsi="微軟正黑體" w:hint="eastAsia"/>
        </w:rPr>
        <w:t>及推薦人才等</w:t>
      </w:r>
      <w:r w:rsidRPr="00027BAD">
        <w:rPr>
          <w:rFonts w:ascii="微軟正黑體" w:eastAsia="微軟正黑體" w:hAnsi="微軟正黑體"/>
        </w:rPr>
        <w:t xml:space="preserve">之相關事宜。 </w:t>
      </w:r>
    </w:p>
    <w:p w14:paraId="607569BD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="900" w:hangingChars="375" w:hanging="90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 xml:space="preserve">第三條 </w:t>
      </w:r>
      <w:r w:rsidRPr="00027BAD">
        <w:rPr>
          <w:rFonts w:ascii="微軟正黑體" w:eastAsia="微軟正黑體" w:hAnsi="微軟正黑體" w:hint="eastAsia"/>
        </w:rPr>
        <w:t>學刊編委</w:t>
      </w:r>
      <w:r w:rsidRPr="00027BAD">
        <w:rPr>
          <w:rFonts w:ascii="微軟正黑體" w:eastAsia="微軟正黑體" w:hAnsi="微軟正黑體"/>
        </w:rPr>
        <w:t>會置</w:t>
      </w:r>
      <w:r w:rsidRPr="00027BAD">
        <w:rPr>
          <w:rFonts w:ascii="微軟正黑體" w:eastAsia="微軟正黑體" w:hAnsi="微軟正黑體" w:hint="eastAsia"/>
        </w:rPr>
        <w:t>總編輯</w:t>
      </w:r>
      <w:r w:rsidRPr="00027BAD">
        <w:rPr>
          <w:rFonts w:ascii="微軟正黑體" w:eastAsia="微軟正黑體" w:hAnsi="微軟正黑體"/>
        </w:rPr>
        <w:t>一人</w:t>
      </w:r>
      <w:r w:rsidRPr="00027BAD">
        <w:rPr>
          <w:rFonts w:ascii="微軟正黑體" w:eastAsia="微軟正黑體" w:hAnsi="微軟正黑體" w:hint="eastAsia"/>
        </w:rPr>
        <w:t>，</w:t>
      </w:r>
      <w:r w:rsidRPr="00027BAD">
        <w:rPr>
          <w:rFonts w:ascii="微軟正黑體" w:eastAsia="微軟正黑體" w:hAnsi="微軟正黑體"/>
        </w:rPr>
        <w:t>由本學會理事長就</w:t>
      </w:r>
      <w:r w:rsidRPr="00027BAD">
        <w:rPr>
          <w:rFonts w:ascii="微軟正黑體" w:eastAsia="微軟正黑體" w:hAnsi="微軟正黑體" w:hint="eastAsia"/>
        </w:rPr>
        <w:t>本學會</w:t>
      </w:r>
      <w:r w:rsidRPr="00027BAD">
        <w:rPr>
          <w:rFonts w:ascii="微軟正黑體" w:eastAsia="微軟正黑體" w:hAnsi="微軟正黑體"/>
        </w:rPr>
        <w:t>會員中提名，經</w:t>
      </w:r>
      <w:r w:rsidRPr="00027BAD">
        <w:rPr>
          <w:rFonts w:ascii="微軟正黑體" w:eastAsia="微軟正黑體" w:hAnsi="微軟正黑體" w:hint="eastAsia"/>
        </w:rPr>
        <w:t>本學會</w:t>
      </w:r>
      <w:r w:rsidRPr="00027BAD">
        <w:rPr>
          <w:rFonts w:ascii="微軟正黑體" w:eastAsia="微軟正黑體" w:hAnsi="微軟正黑體"/>
        </w:rPr>
        <w:t>理</w:t>
      </w:r>
      <w:r w:rsidRPr="00027BAD">
        <w:rPr>
          <w:rFonts w:ascii="微軟正黑體" w:eastAsia="微軟正黑體" w:hAnsi="微軟正黑體" w:hint="eastAsia"/>
        </w:rPr>
        <w:t>監</w:t>
      </w:r>
      <w:r w:rsidRPr="00027BAD">
        <w:rPr>
          <w:rFonts w:ascii="微軟正黑體" w:eastAsia="微軟正黑體" w:hAnsi="微軟正黑體"/>
        </w:rPr>
        <w:t>事會</w:t>
      </w:r>
      <w:r w:rsidRPr="00027BAD">
        <w:rPr>
          <w:rFonts w:ascii="微軟正黑體" w:eastAsia="微軟正黑體" w:hAnsi="微軟正黑體" w:hint="eastAsia"/>
        </w:rPr>
        <w:t>1</w:t>
      </w:r>
      <w:r w:rsidRPr="00027BAD">
        <w:rPr>
          <w:rFonts w:ascii="微軟正黑體" w:eastAsia="微軟正黑體" w:hAnsi="微軟正黑體"/>
        </w:rPr>
        <w:t>/2</w:t>
      </w:r>
      <w:r w:rsidRPr="00027BAD">
        <w:rPr>
          <w:rFonts w:ascii="微軟正黑體" w:eastAsia="微軟正黑體" w:hAnsi="微軟正黑體" w:hint="eastAsia"/>
        </w:rPr>
        <w:t>人員以上出席，出席人員2</w:t>
      </w:r>
      <w:r w:rsidRPr="00027BAD">
        <w:rPr>
          <w:rFonts w:ascii="微軟正黑體" w:eastAsia="微軟正黑體" w:hAnsi="微軟正黑體"/>
        </w:rPr>
        <w:t>/3</w:t>
      </w:r>
      <w:r w:rsidRPr="00027BAD">
        <w:rPr>
          <w:rFonts w:ascii="微軟正黑體" w:eastAsia="微軟正黑體" w:hAnsi="微軟正黑體" w:hint="eastAsia"/>
        </w:rPr>
        <w:t>以上</w:t>
      </w:r>
      <w:r w:rsidRPr="00027BAD">
        <w:rPr>
          <w:rFonts w:ascii="微軟正黑體" w:eastAsia="微軟正黑體" w:hAnsi="微軟正黑體"/>
        </w:rPr>
        <w:t>同意後聘任之，任期為</w:t>
      </w:r>
      <w:r w:rsidRPr="00027BAD">
        <w:rPr>
          <w:rFonts w:ascii="微軟正黑體" w:eastAsia="微軟正黑體" w:hAnsi="微軟正黑體" w:hint="eastAsia"/>
        </w:rPr>
        <w:t>二</w:t>
      </w:r>
      <w:r w:rsidRPr="00027BAD">
        <w:rPr>
          <w:rFonts w:ascii="微軟正黑體" w:eastAsia="微軟正黑體" w:hAnsi="微軟正黑體"/>
        </w:rPr>
        <w:t>年，任滿得續聘</w:t>
      </w:r>
      <w:r w:rsidRPr="00027BAD">
        <w:rPr>
          <w:rFonts w:ascii="微軟正黑體" w:eastAsia="微軟正黑體" w:hAnsi="微軟正黑體" w:hint="eastAsia"/>
        </w:rPr>
        <w:t>一屆為限</w:t>
      </w:r>
      <w:r w:rsidRPr="00027BAD">
        <w:rPr>
          <w:rFonts w:ascii="微軟正黑體" w:eastAsia="微軟正黑體" w:hAnsi="微軟正黑體"/>
        </w:rPr>
        <w:t>。理事長應於現任</w:t>
      </w:r>
      <w:r w:rsidRPr="00027BAD">
        <w:rPr>
          <w:rFonts w:ascii="微軟正黑體" w:eastAsia="微軟正黑體" w:hAnsi="微軟正黑體" w:hint="eastAsia"/>
        </w:rPr>
        <w:t>總</w:t>
      </w:r>
      <w:r w:rsidRPr="00027BAD">
        <w:rPr>
          <w:rFonts w:ascii="微軟正黑體" w:eastAsia="微軟正黑體" w:hAnsi="微軟正黑體"/>
        </w:rPr>
        <w:t>編</w:t>
      </w:r>
      <w:r w:rsidRPr="00027BAD">
        <w:rPr>
          <w:rFonts w:ascii="微軟正黑體" w:eastAsia="微軟正黑體" w:hAnsi="微軟正黑體" w:hint="eastAsia"/>
        </w:rPr>
        <w:t>輯</w:t>
      </w:r>
      <w:r w:rsidRPr="00027BAD">
        <w:rPr>
          <w:rFonts w:ascii="微軟正黑體" w:eastAsia="微軟正黑體" w:hAnsi="微軟正黑體"/>
        </w:rPr>
        <w:t>任滿前六個月提名新任</w:t>
      </w:r>
      <w:r w:rsidRPr="00027BAD">
        <w:rPr>
          <w:rFonts w:ascii="微軟正黑體" w:eastAsia="微軟正黑體" w:hAnsi="微軟正黑體" w:hint="eastAsia"/>
        </w:rPr>
        <w:t>總編輯</w:t>
      </w:r>
      <w:r w:rsidRPr="00027BAD">
        <w:rPr>
          <w:rFonts w:ascii="微軟正黑體" w:eastAsia="微軟正黑體" w:hAnsi="微軟正黑體"/>
        </w:rPr>
        <w:t>或提名現任</w:t>
      </w:r>
      <w:r w:rsidRPr="00027BAD">
        <w:rPr>
          <w:rFonts w:ascii="微軟正黑體" w:eastAsia="微軟正黑體" w:hAnsi="微軟正黑體" w:hint="eastAsia"/>
        </w:rPr>
        <w:t>總</w:t>
      </w:r>
      <w:r w:rsidRPr="00027BAD">
        <w:rPr>
          <w:rFonts w:ascii="微軟正黑體" w:eastAsia="微軟正黑體" w:hAnsi="微軟正黑體"/>
        </w:rPr>
        <w:t>編</w:t>
      </w:r>
      <w:r w:rsidRPr="00027BAD">
        <w:rPr>
          <w:rFonts w:ascii="微軟正黑體" w:eastAsia="微軟正黑體" w:hAnsi="微軟正黑體" w:hint="eastAsia"/>
        </w:rPr>
        <w:t>輯，</w:t>
      </w:r>
      <w:r w:rsidRPr="00027BAD">
        <w:rPr>
          <w:rFonts w:ascii="微軟正黑體" w:eastAsia="微軟正黑體" w:hAnsi="微軟正黑體"/>
        </w:rPr>
        <w:t>並經理</w:t>
      </w:r>
      <w:r w:rsidRPr="00027BAD">
        <w:rPr>
          <w:rFonts w:ascii="微軟正黑體" w:eastAsia="微軟正黑體" w:hAnsi="微軟正黑體" w:hint="eastAsia"/>
        </w:rPr>
        <w:t>監</w:t>
      </w:r>
      <w:r w:rsidRPr="00027BAD">
        <w:rPr>
          <w:rFonts w:ascii="微軟正黑體" w:eastAsia="微軟正黑體" w:hAnsi="微軟正黑體"/>
        </w:rPr>
        <w:t>事會</w:t>
      </w:r>
      <w:r w:rsidRPr="00027BAD">
        <w:rPr>
          <w:rFonts w:ascii="微軟正黑體" w:eastAsia="微軟正黑體" w:hAnsi="微軟正黑體" w:hint="eastAsia"/>
        </w:rPr>
        <w:t>依前述方式</w:t>
      </w:r>
      <w:r w:rsidRPr="00027BAD">
        <w:rPr>
          <w:rFonts w:ascii="微軟正黑體" w:eastAsia="微軟正黑體" w:hAnsi="微軟正黑體"/>
        </w:rPr>
        <w:t>同意</w:t>
      </w:r>
      <w:r w:rsidRPr="00027BAD">
        <w:rPr>
          <w:rFonts w:ascii="微軟正黑體" w:eastAsia="微軟正黑體" w:hAnsi="微軟正黑體" w:hint="eastAsia"/>
        </w:rPr>
        <w:t>聘任或續聘</w:t>
      </w:r>
      <w:r w:rsidRPr="00027BAD">
        <w:rPr>
          <w:rFonts w:ascii="微軟正黑體" w:eastAsia="微軟正黑體" w:hAnsi="微軟正黑體"/>
        </w:rPr>
        <w:t>，以利編輯作業交接及經驗傳承。</w:t>
      </w:r>
      <w:r w:rsidRPr="00027BAD">
        <w:rPr>
          <w:rFonts w:ascii="微軟正黑體" w:eastAsia="微軟正黑體" w:hAnsi="微軟正黑體" w:hint="eastAsia"/>
        </w:rPr>
        <w:t>總編輯為無給職。</w:t>
      </w:r>
    </w:p>
    <w:p w14:paraId="13665194" w14:textId="09E21BC2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="900" w:hangingChars="375" w:hanging="90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 w:hint="eastAsia"/>
        </w:rPr>
        <w:t>第四條 學刊編委</w:t>
      </w:r>
      <w:r w:rsidRPr="00027BAD">
        <w:rPr>
          <w:rFonts w:ascii="微軟正黑體" w:eastAsia="微軟正黑體" w:hAnsi="微軟正黑體"/>
        </w:rPr>
        <w:t>會</w:t>
      </w:r>
      <w:r w:rsidRPr="00027BAD">
        <w:rPr>
          <w:rFonts w:ascii="微軟正黑體" w:eastAsia="微軟正黑體" w:hAnsi="微軟正黑體" w:hint="eastAsia"/>
        </w:rPr>
        <w:t>置副總編輯</w:t>
      </w:r>
      <w:r w:rsidR="00D6085B" w:rsidRPr="00027BAD">
        <w:rPr>
          <w:rFonts w:ascii="微軟正黑體" w:eastAsia="微軟正黑體" w:hAnsi="微軟正黑體" w:hint="eastAsia"/>
        </w:rPr>
        <w:t xml:space="preserve"> </w:t>
      </w:r>
      <w:r w:rsidR="00D6085B" w:rsidRPr="00027BAD">
        <w:rPr>
          <w:rFonts w:ascii="微軟正黑體" w:eastAsia="微軟正黑體" w:hAnsi="微軟正黑體"/>
        </w:rPr>
        <w:t>6</w:t>
      </w:r>
      <w:r w:rsidRPr="00027BAD">
        <w:rPr>
          <w:rFonts w:ascii="微軟正黑體" w:eastAsia="微軟正黑體" w:hAnsi="微軟正黑體" w:hint="eastAsia"/>
        </w:rPr>
        <w:t>人，</w:t>
      </w:r>
      <w:r w:rsidRPr="00027BAD">
        <w:rPr>
          <w:rFonts w:ascii="微軟正黑體" w:eastAsia="微軟正黑體" w:hAnsi="微軟正黑體"/>
        </w:rPr>
        <w:t>執行編輯</w:t>
      </w:r>
      <w:r w:rsidR="00D6085B" w:rsidRPr="00027BAD">
        <w:rPr>
          <w:rFonts w:ascii="微軟正黑體" w:eastAsia="微軟正黑體" w:hAnsi="微軟正黑體" w:hint="eastAsia"/>
        </w:rPr>
        <w:t xml:space="preserve"> </w:t>
      </w:r>
      <w:r w:rsidR="00D6085B" w:rsidRPr="00027BAD">
        <w:rPr>
          <w:rFonts w:ascii="微軟正黑體" w:eastAsia="微軟正黑體" w:hAnsi="微軟正黑體"/>
        </w:rPr>
        <w:t>10</w:t>
      </w:r>
      <w:r w:rsidRPr="00027BAD">
        <w:rPr>
          <w:rFonts w:ascii="微軟正黑體" w:eastAsia="微軟正黑體" w:hAnsi="微軟正黑體"/>
        </w:rPr>
        <w:t>人，</w:t>
      </w:r>
      <w:r w:rsidRPr="00027BAD">
        <w:rPr>
          <w:rFonts w:ascii="微軟正黑體" w:eastAsia="微軟正黑體" w:hAnsi="微軟正黑體" w:hint="eastAsia"/>
        </w:rPr>
        <w:t>編輯</w:t>
      </w:r>
      <w:r w:rsidRPr="00027BAD">
        <w:rPr>
          <w:rFonts w:ascii="微軟正黑體" w:eastAsia="微軟正黑體" w:hAnsi="微軟正黑體"/>
        </w:rPr>
        <w:t>委員</w:t>
      </w:r>
      <w:r w:rsidR="00D6085B" w:rsidRPr="00027BAD">
        <w:rPr>
          <w:rFonts w:ascii="微軟正黑體" w:eastAsia="微軟正黑體" w:hAnsi="微軟正黑體" w:hint="eastAsia"/>
        </w:rPr>
        <w:t xml:space="preserve"> </w:t>
      </w:r>
      <w:r w:rsidR="00D6085B" w:rsidRPr="00027BAD">
        <w:rPr>
          <w:rFonts w:ascii="微軟正黑體" w:eastAsia="微軟正黑體" w:hAnsi="微軟正黑體"/>
        </w:rPr>
        <w:t>35</w:t>
      </w:r>
      <w:r w:rsidRPr="00027BAD">
        <w:rPr>
          <w:rFonts w:ascii="微軟正黑體" w:eastAsia="微軟正黑體" w:hAnsi="微軟正黑體"/>
        </w:rPr>
        <w:t>人</w:t>
      </w:r>
      <w:r w:rsidRPr="00027BAD">
        <w:rPr>
          <w:rFonts w:ascii="微軟正黑體" w:eastAsia="微軟正黑體" w:hAnsi="微軟正黑體" w:hint="eastAsia"/>
        </w:rPr>
        <w:t>，由本學會之會員推薦，</w:t>
      </w:r>
      <w:r w:rsidRPr="00027BAD">
        <w:rPr>
          <w:rFonts w:ascii="微軟正黑體" w:eastAsia="微軟正黑體" w:hAnsi="微軟正黑體"/>
        </w:rPr>
        <w:t>經</w:t>
      </w:r>
      <w:r w:rsidRPr="00027BAD">
        <w:rPr>
          <w:rFonts w:ascii="微軟正黑體" w:eastAsia="微軟正黑體" w:hAnsi="微軟正黑體" w:hint="eastAsia"/>
        </w:rPr>
        <w:t>本學會</w:t>
      </w:r>
      <w:r w:rsidRPr="00027BAD">
        <w:rPr>
          <w:rFonts w:ascii="微軟正黑體" w:eastAsia="微軟正黑體" w:hAnsi="微軟正黑體"/>
        </w:rPr>
        <w:t>理事會</w:t>
      </w:r>
      <w:r w:rsidRPr="00027BAD">
        <w:rPr>
          <w:rFonts w:ascii="微軟正黑體" w:eastAsia="微軟正黑體" w:hAnsi="微軟正黑體" w:hint="eastAsia"/>
        </w:rPr>
        <w:t>1</w:t>
      </w:r>
      <w:r w:rsidRPr="00027BAD">
        <w:rPr>
          <w:rFonts w:ascii="微軟正黑體" w:eastAsia="微軟正黑體" w:hAnsi="微軟正黑體"/>
        </w:rPr>
        <w:t>/2</w:t>
      </w:r>
      <w:r w:rsidRPr="00027BAD">
        <w:rPr>
          <w:rFonts w:ascii="微軟正黑體" w:eastAsia="微軟正黑體" w:hAnsi="微軟正黑體" w:hint="eastAsia"/>
        </w:rPr>
        <w:t>人員以上出席，出席人員2</w:t>
      </w:r>
      <w:r w:rsidRPr="00027BAD">
        <w:rPr>
          <w:rFonts w:ascii="微軟正黑體" w:eastAsia="微軟正黑體" w:hAnsi="微軟正黑體"/>
        </w:rPr>
        <w:t>/3</w:t>
      </w:r>
      <w:r w:rsidRPr="00027BAD">
        <w:rPr>
          <w:rFonts w:ascii="微軟正黑體" w:eastAsia="微軟正黑體" w:hAnsi="微軟正黑體" w:hint="eastAsia"/>
        </w:rPr>
        <w:t>以上同意後由理事長聘任之，任期二年，任滿得續聘之。副總編輯、執行編輯及編輯委員均為無給職。</w:t>
      </w:r>
    </w:p>
    <w:p w14:paraId="57544D0B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="900" w:hangingChars="375" w:hanging="90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 w:hint="eastAsia"/>
        </w:rPr>
        <w:t>第五條 學刊編委會組織成員如有不適任者，本學會理事長可隨時解聘之，不須經過理監事會同意。</w:t>
      </w:r>
    </w:p>
    <w:p w14:paraId="581C7443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="900" w:hangingChars="375" w:hanging="90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 w:hint="eastAsia"/>
        </w:rPr>
        <w:t>第六條 學刊編委</w:t>
      </w:r>
      <w:r w:rsidRPr="00027BAD">
        <w:rPr>
          <w:rFonts w:ascii="微軟正黑體" w:eastAsia="微軟正黑體" w:hAnsi="微軟正黑體"/>
        </w:rPr>
        <w:t>會</w:t>
      </w:r>
      <w:r w:rsidRPr="00027BAD">
        <w:rPr>
          <w:rFonts w:ascii="微軟正黑體" w:eastAsia="微軟正黑體" w:hAnsi="微軟正黑體" w:hint="eastAsia"/>
        </w:rPr>
        <w:t>置編輯助理二至三人，</w:t>
      </w:r>
      <w:r w:rsidRPr="00027BAD">
        <w:rPr>
          <w:rFonts w:ascii="微軟正黑體" w:eastAsia="微軟正黑體" w:hAnsi="微軟正黑體"/>
        </w:rPr>
        <w:t>協助編輯之</w:t>
      </w:r>
      <w:r w:rsidRPr="00027BAD">
        <w:rPr>
          <w:rFonts w:ascii="微軟正黑體" w:eastAsia="微軟正黑體" w:hAnsi="微軟正黑體" w:hint="eastAsia"/>
        </w:rPr>
        <w:t>相關</w:t>
      </w:r>
      <w:r w:rsidRPr="00027BAD">
        <w:rPr>
          <w:rFonts w:ascii="微軟正黑體" w:eastAsia="微軟正黑體" w:hAnsi="微軟正黑體"/>
        </w:rPr>
        <w:t>行政</w:t>
      </w:r>
      <w:r w:rsidRPr="00027BAD">
        <w:rPr>
          <w:rFonts w:ascii="微軟正黑體" w:eastAsia="微軟正黑體" w:hAnsi="微軟正黑體" w:hint="eastAsia"/>
        </w:rPr>
        <w:t>業務</w:t>
      </w:r>
      <w:r w:rsidRPr="00027BAD">
        <w:rPr>
          <w:rFonts w:ascii="微軟正黑體" w:eastAsia="微軟正黑體" w:hAnsi="微軟正黑體"/>
        </w:rPr>
        <w:t>，由</w:t>
      </w:r>
      <w:r w:rsidRPr="00027BAD">
        <w:rPr>
          <w:rFonts w:ascii="微軟正黑體" w:eastAsia="微軟正黑體" w:hAnsi="微軟正黑體" w:hint="eastAsia"/>
        </w:rPr>
        <w:t>理事長推薦本學會專任行政人員兼任</w:t>
      </w:r>
      <w:r w:rsidRPr="00027BAD">
        <w:rPr>
          <w:rFonts w:ascii="微軟正黑體" w:eastAsia="微軟正黑體" w:hAnsi="微軟正黑體"/>
        </w:rPr>
        <w:t>,</w:t>
      </w:r>
      <w:r w:rsidRPr="00027BAD">
        <w:rPr>
          <w:rFonts w:ascii="微軟正黑體" w:eastAsia="微軟正黑體" w:hAnsi="微軟正黑體" w:hint="eastAsia"/>
        </w:rPr>
        <w:t>不另給付報酬。</w:t>
      </w:r>
    </w:p>
    <w:p w14:paraId="56A5234D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第</w:t>
      </w:r>
      <w:r w:rsidRPr="00027BAD">
        <w:rPr>
          <w:rFonts w:ascii="微軟正黑體" w:eastAsia="微軟正黑體" w:hAnsi="微軟正黑體" w:hint="eastAsia"/>
        </w:rPr>
        <w:t>七</w:t>
      </w:r>
      <w:r w:rsidRPr="00027BAD">
        <w:rPr>
          <w:rFonts w:ascii="微軟正黑體" w:eastAsia="微軟正黑體" w:hAnsi="微軟正黑體"/>
        </w:rPr>
        <w:t>條</w:t>
      </w:r>
      <w:r w:rsidRPr="00027BAD">
        <w:rPr>
          <w:rFonts w:ascii="微軟正黑體" w:eastAsia="微軟正黑體" w:hAnsi="微軟正黑體" w:hint="eastAsia"/>
        </w:rPr>
        <w:t xml:space="preserve"> 學刊編委</w:t>
      </w:r>
      <w:r w:rsidRPr="00027BAD">
        <w:rPr>
          <w:rFonts w:ascii="微軟正黑體" w:eastAsia="微軟正黑體" w:hAnsi="微軟正黑體"/>
        </w:rPr>
        <w:t xml:space="preserve">會辦理下列事項： </w:t>
      </w:r>
    </w:p>
    <w:p w14:paraId="18482F92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Chars="375" w:left="825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 xml:space="preserve">一、策劃、擬訂年度編輯重點及方針。 </w:t>
      </w:r>
    </w:p>
    <w:p w14:paraId="2455AB6A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Chars="375" w:left="825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 xml:space="preserve">二、制定徵稿、審稿相關辦法。 </w:t>
      </w:r>
    </w:p>
    <w:p w14:paraId="059DBDE7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Chars="375" w:left="825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三、議決有關</w:t>
      </w:r>
      <w:r w:rsidRPr="00027BAD">
        <w:rPr>
          <w:rFonts w:ascii="微軟正黑體" w:eastAsia="微軟正黑體" w:hAnsi="微軟正黑體" w:hint="eastAsia"/>
        </w:rPr>
        <w:t>約</w:t>
      </w:r>
      <w:r w:rsidRPr="00027BAD">
        <w:rPr>
          <w:rFonts w:ascii="微軟正黑體" w:eastAsia="微軟正黑體" w:hAnsi="微軟正黑體"/>
        </w:rPr>
        <w:t xml:space="preserve">稿、審稿及錄用稿件等事宜。 </w:t>
      </w:r>
    </w:p>
    <w:p w14:paraId="0F8B09D5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Chars="375" w:left="825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 xml:space="preserve">四、處理申訴案件或爭議事項。 </w:t>
      </w:r>
    </w:p>
    <w:p w14:paraId="6404EBB8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Chars="375" w:left="825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 xml:space="preserve">五、其他有關編輯事項。 </w:t>
      </w:r>
    </w:p>
    <w:p w14:paraId="2BD3ECA7" w14:textId="1EBF75B9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="900" w:hangingChars="375" w:hanging="90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/>
        </w:rPr>
        <w:t>第</w:t>
      </w:r>
      <w:r w:rsidRPr="00027BAD">
        <w:rPr>
          <w:rFonts w:ascii="微軟正黑體" w:eastAsia="微軟正黑體" w:hAnsi="微軟正黑體" w:hint="eastAsia"/>
        </w:rPr>
        <w:t>八</w:t>
      </w:r>
      <w:r w:rsidRPr="00027BAD">
        <w:rPr>
          <w:rFonts w:ascii="微軟正黑體" w:eastAsia="微軟正黑體" w:hAnsi="微軟正黑體"/>
        </w:rPr>
        <w:t>條</w:t>
      </w:r>
      <w:r w:rsidRPr="00027BAD">
        <w:rPr>
          <w:rFonts w:ascii="微軟正黑體" w:eastAsia="微軟正黑體" w:hAnsi="微軟正黑體" w:hint="eastAsia"/>
        </w:rPr>
        <w:t xml:space="preserve"> 學刊編委</w:t>
      </w:r>
      <w:r w:rsidRPr="00027BAD">
        <w:rPr>
          <w:rFonts w:ascii="微軟正黑體" w:eastAsia="微軟正黑體" w:hAnsi="微軟正黑體"/>
        </w:rPr>
        <w:t>會定期</w:t>
      </w:r>
      <w:r w:rsidRPr="00027BAD">
        <w:rPr>
          <w:rFonts w:ascii="微軟正黑體" w:eastAsia="微軟正黑體" w:hAnsi="微軟正黑體" w:hint="eastAsia"/>
        </w:rPr>
        <w:t>二個月</w:t>
      </w:r>
      <w:r w:rsidRPr="00027BAD">
        <w:rPr>
          <w:rFonts w:ascii="微軟正黑體" w:eastAsia="微軟正黑體" w:hAnsi="微軟正黑體"/>
        </w:rPr>
        <w:t>召開會議，由</w:t>
      </w:r>
      <w:r w:rsidRPr="00027BAD">
        <w:rPr>
          <w:rFonts w:ascii="微軟正黑體" w:eastAsia="微軟正黑體" w:hAnsi="微軟正黑體" w:hint="eastAsia"/>
        </w:rPr>
        <w:t>總編輯</w:t>
      </w:r>
      <w:r w:rsidRPr="00027BAD">
        <w:rPr>
          <w:rFonts w:ascii="微軟正黑體" w:eastAsia="微軟正黑體" w:hAnsi="微軟正黑體"/>
        </w:rPr>
        <w:t>召集</w:t>
      </w:r>
      <w:r w:rsidRPr="00027BAD">
        <w:rPr>
          <w:rFonts w:ascii="微軟正黑體" w:eastAsia="微軟正黑體" w:hAnsi="微軟正黑體" w:hint="eastAsia"/>
        </w:rPr>
        <w:t>；若總編輯因故無法出席時，由副總編輯召集之；</w:t>
      </w:r>
      <w:r w:rsidRPr="00027BAD">
        <w:rPr>
          <w:rFonts w:ascii="微軟正黑體" w:eastAsia="微軟正黑體" w:hAnsi="微軟正黑體"/>
        </w:rPr>
        <w:t>並由執行</w:t>
      </w:r>
      <w:r w:rsidRPr="00027BAD">
        <w:rPr>
          <w:rFonts w:ascii="微軟正黑體" w:eastAsia="微軟正黑體" w:hAnsi="微軟正黑體" w:hint="eastAsia"/>
        </w:rPr>
        <w:t>編輯</w:t>
      </w:r>
      <w:r w:rsidRPr="00027BAD">
        <w:rPr>
          <w:rFonts w:ascii="微軟正黑體" w:eastAsia="微軟正黑體" w:hAnsi="微軟正黑體"/>
        </w:rPr>
        <w:t>就當期</w:t>
      </w:r>
      <w:r w:rsidRPr="00027BAD">
        <w:rPr>
          <w:rFonts w:ascii="微軟正黑體" w:eastAsia="微軟正黑體" w:hAnsi="微軟正黑體" w:hint="eastAsia"/>
        </w:rPr>
        <w:t>學</w:t>
      </w:r>
      <w:r w:rsidRPr="00027BAD">
        <w:rPr>
          <w:rFonts w:ascii="微軟正黑體" w:eastAsia="微軟正黑體" w:hAnsi="微軟正黑體"/>
        </w:rPr>
        <w:t>刊</w:t>
      </w:r>
      <w:r w:rsidRPr="00027BAD">
        <w:rPr>
          <w:rFonts w:ascii="微軟正黑體" w:eastAsia="微軟正黑體" w:hAnsi="微軟正黑體" w:hint="eastAsia"/>
        </w:rPr>
        <w:t>稿件審理及出版</w:t>
      </w:r>
      <w:r w:rsidRPr="00027BAD">
        <w:rPr>
          <w:rFonts w:ascii="微軟正黑體" w:eastAsia="微軟正黑體" w:hAnsi="微軟正黑體"/>
        </w:rPr>
        <w:t>作業提出報告及說明</w:t>
      </w:r>
      <w:r w:rsidRPr="00027BAD">
        <w:rPr>
          <w:rFonts w:ascii="微軟正黑體" w:eastAsia="微軟正黑體" w:hAnsi="微軟正黑體" w:hint="eastAsia"/>
        </w:rPr>
        <w:t>，學刊編委</w:t>
      </w:r>
      <w:r w:rsidRPr="00027BAD">
        <w:rPr>
          <w:rFonts w:ascii="微軟正黑體" w:eastAsia="微軟正黑體" w:hAnsi="微軟正黑體"/>
        </w:rPr>
        <w:t>會就執行編</w:t>
      </w:r>
      <w:r w:rsidRPr="00027BAD">
        <w:rPr>
          <w:rFonts w:ascii="微軟正黑體" w:eastAsia="微軟正黑體" w:hAnsi="微軟正黑體" w:hint="eastAsia"/>
        </w:rPr>
        <w:t>輯</w:t>
      </w:r>
      <w:r w:rsidRPr="00027BAD">
        <w:rPr>
          <w:rFonts w:ascii="微軟正黑體" w:eastAsia="微軟正黑體" w:hAnsi="微軟正黑體"/>
        </w:rPr>
        <w:t>提出之報告</w:t>
      </w:r>
      <w:r w:rsidRPr="00027BAD">
        <w:rPr>
          <w:rFonts w:ascii="微軟正黑體" w:eastAsia="微軟正黑體" w:hAnsi="微軟正黑體" w:hint="eastAsia"/>
        </w:rPr>
        <w:t>，由當期會議出席人員</w:t>
      </w:r>
      <w:r w:rsidR="00851B58" w:rsidRPr="00027BAD">
        <w:rPr>
          <w:rFonts w:ascii="微軟正黑體" w:eastAsia="微軟正黑體" w:hAnsi="微軟正黑體" w:hint="eastAsia"/>
        </w:rPr>
        <w:t>2</w:t>
      </w:r>
      <w:r w:rsidR="00851B58" w:rsidRPr="00027BAD">
        <w:rPr>
          <w:rFonts w:ascii="微軟正黑體" w:eastAsia="微軟正黑體" w:hAnsi="微軟正黑體"/>
        </w:rPr>
        <w:t>/3</w:t>
      </w:r>
      <w:r w:rsidRPr="00027BAD">
        <w:rPr>
          <w:rFonts w:ascii="微軟正黑體" w:eastAsia="微軟正黑體" w:hAnsi="微軟正黑體" w:hint="eastAsia"/>
        </w:rPr>
        <w:t>以上決定</w:t>
      </w:r>
      <w:r w:rsidRPr="00027BAD">
        <w:rPr>
          <w:rFonts w:ascii="微軟正黑體" w:eastAsia="微軟正黑體" w:hAnsi="微軟正黑體"/>
        </w:rPr>
        <w:t>之</w:t>
      </w:r>
      <w:r w:rsidR="002A50E6" w:rsidRPr="00027BAD">
        <w:rPr>
          <w:rFonts w:ascii="微軟正黑體" w:eastAsia="微軟正黑體" w:hAnsi="微軟正黑體" w:hint="eastAsia"/>
        </w:rPr>
        <w:t>，會議結果送交理監事會備查</w:t>
      </w:r>
      <w:r w:rsidRPr="00027BAD">
        <w:rPr>
          <w:rFonts w:ascii="微軟正黑體" w:eastAsia="微軟正黑體" w:hAnsi="微軟正黑體"/>
        </w:rPr>
        <w:t>。必要時，</w:t>
      </w:r>
      <w:r w:rsidRPr="00027BAD">
        <w:rPr>
          <w:rFonts w:ascii="微軟正黑體" w:eastAsia="微軟正黑體" w:hAnsi="微軟正黑體" w:hint="eastAsia"/>
        </w:rPr>
        <w:t>由理事長或總編輯</w:t>
      </w:r>
      <w:r w:rsidRPr="00027BAD">
        <w:rPr>
          <w:rFonts w:ascii="微軟正黑體" w:eastAsia="微軟正黑體" w:hAnsi="微軟正黑體"/>
        </w:rPr>
        <w:t>得召集臨時</w:t>
      </w:r>
      <w:r w:rsidRPr="00027BAD">
        <w:rPr>
          <w:rFonts w:ascii="微軟正黑體" w:eastAsia="微軟正黑體" w:hAnsi="微軟正黑體" w:hint="eastAsia"/>
        </w:rPr>
        <w:t>學刊編委</w:t>
      </w:r>
      <w:r w:rsidRPr="00027BAD">
        <w:rPr>
          <w:rFonts w:ascii="微軟正黑體" w:eastAsia="微軟正黑體" w:hAnsi="微軟正黑體"/>
        </w:rPr>
        <w:t xml:space="preserve">會。 </w:t>
      </w:r>
    </w:p>
    <w:p w14:paraId="7C2A9157" w14:textId="77777777" w:rsidR="00A014C0" w:rsidRPr="00027BAD" w:rsidRDefault="00A014C0" w:rsidP="00A014C0">
      <w:pPr>
        <w:pStyle w:val="Web"/>
        <w:spacing w:before="0" w:beforeAutospacing="0" w:after="0" w:afterAutospacing="0" w:line="440" w:lineRule="exact"/>
        <w:ind w:left="840" w:hangingChars="350" w:hanging="840"/>
        <w:rPr>
          <w:rFonts w:ascii="微軟正黑體" w:eastAsia="微軟正黑體" w:hAnsi="微軟正黑體"/>
        </w:rPr>
      </w:pPr>
      <w:r w:rsidRPr="00027BAD">
        <w:rPr>
          <w:rFonts w:ascii="微軟正黑體" w:eastAsia="微軟正黑體" w:hAnsi="微軟正黑體" w:hint="eastAsia"/>
        </w:rPr>
        <w:t>第九條 學刊編委</w:t>
      </w:r>
      <w:r w:rsidRPr="00027BAD">
        <w:rPr>
          <w:rFonts w:ascii="微軟正黑體" w:eastAsia="微軟正黑體" w:hAnsi="微軟正黑體"/>
        </w:rPr>
        <w:t>會</w:t>
      </w:r>
      <w:r w:rsidRPr="00027BAD">
        <w:rPr>
          <w:rFonts w:ascii="微軟正黑體" w:eastAsia="微軟正黑體" w:hAnsi="微軟正黑體" w:hint="eastAsia"/>
        </w:rPr>
        <w:t>另設「國際名譽總編輯」乙名，負責統籌國際事務，該員聘任、續聘權由本學會理事長決定之，不須經過理監事會同意。</w:t>
      </w:r>
    </w:p>
    <w:p w14:paraId="5FEC5974" w14:textId="28C4FA93" w:rsidR="005C5AEC" w:rsidRPr="00027BAD" w:rsidRDefault="00A014C0" w:rsidP="002A50E6">
      <w:pPr>
        <w:pStyle w:val="Web"/>
        <w:spacing w:before="0" w:beforeAutospacing="0" w:after="0" w:afterAutospacing="0" w:line="440" w:lineRule="exact"/>
        <w:rPr>
          <w:rFonts w:ascii="微軟正黑體" w:eastAsia="微軟正黑體" w:hAnsi="微軟正黑體"/>
          <w:sz w:val="20"/>
        </w:rPr>
      </w:pPr>
      <w:r w:rsidRPr="00027BAD">
        <w:rPr>
          <w:rFonts w:ascii="微軟正黑體" w:eastAsia="微軟正黑體" w:hAnsi="微軟正黑體"/>
        </w:rPr>
        <w:t>第</w:t>
      </w:r>
      <w:r w:rsidRPr="00027BAD">
        <w:rPr>
          <w:rFonts w:ascii="微軟正黑體" w:eastAsia="微軟正黑體" w:hAnsi="微軟正黑體" w:hint="eastAsia"/>
        </w:rPr>
        <w:t>十</w:t>
      </w:r>
      <w:r w:rsidRPr="00027BAD">
        <w:rPr>
          <w:rFonts w:ascii="微軟正黑體" w:eastAsia="微軟正黑體" w:hAnsi="微軟正黑體"/>
        </w:rPr>
        <w:t>條 本章程經</w:t>
      </w:r>
      <w:r w:rsidRPr="00027BAD">
        <w:rPr>
          <w:rFonts w:ascii="微軟正黑體" w:eastAsia="微軟正黑體" w:hAnsi="微軟正黑體" w:hint="eastAsia"/>
        </w:rPr>
        <w:t>本學會理監事會議人員1</w:t>
      </w:r>
      <w:r w:rsidRPr="00027BAD">
        <w:rPr>
          <w:rFonts w:ascii="微軟正黑體" w:eastAsia="微軟正黑體" w:hAnsi="微軟正黑體"/>
        </w:rPr>
        <w:t>/2</w:t>
      </w:r>
      <w:r w:rsidRPr="00027BAD">
        <w:rPr>
          <w:rFonts w:ascii="微軟正黑體" w:eastAsia="微軟正黑體" w:hAnsi="微軟正黑體" w:hint="eastAsia"/>
        </w:rPr>
        <w:t>以上出席，出席人員2</w:t>
      </w:r>
      <w:r w:rsidRPr="00027BAD">
        <w:rPr>
          <w:rFonts w:ascii="微軟正黑體" w:eastAsia="微軟正黑體" w:hAnsi="微軟正黑體"/>
        </w:rPr>
        <w:t>/3</w:t>
      </w:r>
      <w:r w:rsidRPr="00027BAD">
        <w:rPr>
          <w:rFonts w:ascii="微軟正黑體" w:eastAsia="微軟正黑體" w:hAnsi="微軟正黑體" w:hint="eastAsia"/>
        </w:rPr>
        <w:t>以上</w:t>
      </w:r>
      <w:r w:rsidRPr="00027BAD">
        <w:rPr>
          <w:rFonts w:ascii="微軟正黑體" w:eastAsia="微軟正黑體" w:hAnsi="微軟正黑體"/>
        </w:rPr>
        <w:t>決</w:t>
      </w:r>
      <w:r w:rsidRPr="00027BAD">
        <w:rPr>
          <w:rFonts w:ascii="微軟正黑體" w:eastAsia="微軟正黑體" w:hAnsi="微軟正黑體" w:hint="eastAsia"/>
        </w:rPr>
        <w:t>議</w:t>
      </w:r>
      <w:r w:rsidRPr="00027BAD">
        <w:rPr>
          <w:rFonts w:ascii="微軟正黑體" w:eastAsia="微軟正黑體" w:hAnsi="微軟正黑體"/>
        </w:rPr>
        <w:t>通過後生效，修正時亦同。</w:t>
      </w:r>
    </w:p>
    <w:sectPr w:rsidR="005C5AEC" w:rsidRPr="00027BAD" w:rsidSect="00795EDC">
      <w:pgSz w:w="11910" w:h="16840" w:code="9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48ED" w14:textId="77777777" w:rsidR="008E65DC" w:rsidRDefault="008E65DC" w:rsidP="008F55AA">
      <w:r>
        <w:separator/>
      </w:r>
    </w:p>
  </w:endnote>
  <w:endnote w:type="continuationSeparator" w:id="0">
    <w:p w14:paraId="4E8D1493" w14:textId="77777777" w:rsidR="008E65DC" w:rsidRDefault="008E65DC" w:rsidP="008F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Ming Std 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A566" w14:textId="4AC32CAE" w:rsidR="00CE5A91" w:rsidRDefault="00CE5A91">
    <w:pPr>
      <w:pStyle w:val="a9"/>
    </w:pPr>
  </w:p>
  <w:p w14:paraId="0B2C1998" w14:textId="77777777" w:rsidR="00CE5A91" w:rsidRPr="00A84A80" w:rsidRDefault="00CE5A91" w:rsidP="00A84A80">
    <w:pPr>
      <w:pStyle w:val="a9"/>
      <w:jc w:val="center"/>
      <w:rPr>
        <w:sz w:val="22"/>
      </w:rPr>
    </w:pPr>
    <w:r w:rsidRPr="00A84A80">
      <w:rPr>
        <w:sz w:val="22"/>
      </w:rPr>
      <w:fldChar w:fldCharType="begin"/>
    </w:r>
    <w:r w:rsidRPr="00A84A80">
      <w:rPr>
        <w:sz w:val="22"/>
      </w:rPr>
      <w:instrText xml:space="preserve"> PAGE  \* Arabic  \* MERGEFORMAT </w:instrText>
    </w:r>
    <w:r w:rsidRPr="00A84A80">
      <w:rPr>
        <w:sz w:val="22"/>
      </w:rPr>
      <w:fldChar w:fldCharType="separate"/>
    </w:r>
    <w:r>
      <w:rPr>
        <w:noProof/>
        <w:sz w:val="22"/>
      </w:rPr>
      <w:t>1</w:t>
    </w:r>
    <w:r w:rsidRPr="00A84A80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E605" w14:textId="77777777" w:rsidR="008E65DC" w:rsidRDefault="008E65DC" w:rsidP="008F55AA">
      <w:r>
        <w:separator/>
      </w:r>
    </w:p>
  </w:footnote>
  <w:footnote w:type="continuationSeparator" w:id="0">
    <w:p w14:paraId="5BB8A50C" w14:textId="77777777" w:rsidR="008E65DC" w:rsidRDefault="008E65DC" w:rsidP="008F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D1D5" w14:textId="77777777" w:rsidR="00CE5A91" w:rsidRDefault="00CE5A91">
    <w:pPr>
      <w:pStyle w:val="a7"/>
    </w:pPr>
    <w:r>
      <w:rPr>
        <w:noProof/>
        <w:lang w:eastAsia="zh-TW"/>
      </w:rPr>
      <w:drawing>
        <wp:inline distT="0" distB="0" distL="0" distR="0" wp14:anchorId="634263B7" wp14:editId="04F85167">
          <wp:extent cx="1172308" cy="245270"/>
          <wp:effectExtent l="0" t="0" r="0" b="0"/>
          <wp:docPr id="1972377400" name="圖片 1972377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學會文件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525" cy="254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1C507" w14:textId="2B74CDFC" w:rsidR="00CE5A91" w:rsidRDefault="00CE5A91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868E6" wp14:editId="4E158AA5">
              <wp:simplePos x="0" y="0"/>
              <wp:positionH relativeFrom="column">
                <wp:posOffset>5715</wp:posOffset>
              </wp:positionH>
              <wp:positionV relativeFrom="paragraph">
                <wp:posOffset>130175</wp:posOffset>
              </wp:positionV>
              <wp:extent cx="66706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0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5DF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5pt;margin-top:10.25pt;width:5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K1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9DF"/>
    <w:multiLevelType w:val="hybridMultilevel"/>
    <w:tmpl w:val="B8CE5764"/>
    <w:lvl w:ilvl="0" w:tplc="21AC0770">
      <w:start w:val="1"/>
      <w:numFmt w:val="decimal"/>
      <w:lvlText w:val="%1."/>
      <w:lvlJc w:val="left"/>
      <w:pPr>
        <w:ind w:left="169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58AF98">
      <w:start w:val="1"/>
      <w:numFmt w:val="decimal"/>
      <w:lvlText w:val="%2."/>
      <w:lvlJc w:val="left"/>
      <w:pPr>
        <w:ind w:left="1640" w:hanging="30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2" w:tplc="E8EEAB1C">
      <w:numFmt w:val="bullet"/>
      <w:lvlText w:val="•"/>
      <w:lvlJc w:val="left"/>
      <w:pPr>
        <w:ind w:left="2260" w:hanging="300"/>
      </w:pPr>
      <w:rPr>
        <w:rFonts w:hint="default"/>
      </w:rPr>
    </w:lvl>
    <w:lvl w:ilvl="3" w:tplc="CF2A39CC">
      <w:numFmt w:val="bullet"/>
      <w:lvlText w:val="•"/>
      <w:lvlJc w:val="left"/>
      <w:pPr>
        <w:ind w:left="3178" w:hanging="300"/>
      </w:pPr>
      <w:rPr>
        <w:rFonts w:hint="default"/>
      </w:rPr>
    </w:lvl>
    <w:lvl w:ilvl="4" w:tplc="CA1657D0">
      <w:numFmt w:val="bullet"/>
      <w:lvlText w:val="•"/>
      <w:lvlJc w:val="left"/>
      <w:pPr>
        <w:ind w:left="4096" w:hanging="300"/>
      </w:pPr>
      <w:rPr>
        <w:rFonts w:hint="default"/>
      </w:rPr>
    </w:lvl>
    <w:lvl w:ilvl="5" w:tplc="46C0AD40">
      <w:numFmt w:val="bullet"/>
      <w:lvlText w:val="•"/>
      <w:lvlJc w:val="left"/>
      <w:pPr>
        <w:ind w:left="5014" w:hanging="300"/>
      </w:pPr>
      <w:rPr>
        <w:rFonts w:hint="default"/>
      </w:rPr>
    </w:lvl>
    <w:lvl w:ilvl="6" w:tplc="F1C265CA">
      <w:numFmt w:val="bullet"/>
      <w:lvlText w:val="•"/>
      <w:lvlJc w:val="left"/>
      <w:pPr>
        <w:ind w:left="5932" w:hanging="300"/>
      </w:pPr>
      <w:rPr>
        <w:rFonts w:hint="default"/>
      </w:rPr>
    </w:lvl>
    <w:lvl w:ilvl="7" w:tplc="9120014C">
      <w:numFmt w:val="bullet"/>
      <w:lvlText w:val="•"/>
      <w:lvlJc w:val="left"/>
      <w:pPr>
        <w:ind w:left="6850" w:hanging="300"/>
      </w:pPr>
      <w:rPr>
        <w:rFonts w:hint="default"/>
      </w:rPr>
    </w:lvl>
    <w:lvl w:ilvl="8" w:tplc="1BD298E4">
      <w:numFmt w:val="bullet"/>
      <w:lvlText w:val="•"/>
      <w:lvlJc w:val="left"/>
      <w:pPr>
        <w:ind w:left="7768" w:hanging="300"/>
      </w:pPr>
      <w:rPr>
        <w:rFonts w:hint="default"/>
      </w:rPr>
    </w:lvl>
  </w:abstractNum>
  <w:abstractNum w:abstractNumId="1" w15:restartNumberingAfterBreak="0">
    <w:nsid w:val="633405BE"/>
    <w:multiLevelType w:val="multilevel"/>
    <w:tmpl w:val="D87C93C2"/>
    <w:lvl w:ilvl="0">
      <w:start w:val="1"/>
      <w:numFmt w:val="decimal"/>
      <w:lvlText w:val="%1."/>
      <w:lvlJc w:val="left"/>
      <w:pPr>
        <w:ind w:left="728" w:hanging="450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</w:rPr>
    </w:lvl>
    <w:lvl w:ilvl="1">
      <w:start w:val="1"/>
      <w:numFmt w:val="decimal"/>
      <w:lvlText w:val="%1.%2"/>
      <w:lvlJc w:val="left"/>
      <w:pPr>
        <w:ind w:left="838" w:hanging="56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2">
      <w:numFmt w:val="bullet"/>
      <w:lvlText w:val="•"/>
      <w:lvlJc w:val="left"/>
      <w:pPr>
        <w:ind w:left="1813" w:hanging="561"/>
      </w:pPr>
      <w:rPr>
        <w:rFonts w:hint="default"/>
      </w:rPr>
    </w:lvl>
    <w:lvl w:ilvl="3">
      <w:numFmt w:val="bullet"/>
      <w:lvlText w:val="•"/>
      <w:lvlJc w:val="left"/>
      <w:pPr>
        <w:ind w:left="2787" w:hanging="561"/>
      </w:pPr>
      <w:rPr>
        <w:rFonts w:hint="default"/>
      </w:rPr>
    </w:lvl>
    <w:lvl w:ilvl="4">
      <w:numFmt w:val="bullet"/>
      <w:lvlText w:val="•"/>
      <w:lvlJc w:val="left"/>
      <w:pPr>
        <w:ind w:left="3761" w:hanging="561"/>
      </w:pPr>
      <w:rPr>
        <w:rFonts w:hint="default"/>
      </w:rPr>
    </w:lvl>
    <w:lvl w:ilvl="5">
      <w:numFmt w:val="bullet"/>
      <w:lvlText w:val="•"/>
      <w:lvlJc w:val="left"/>
      <w:pPr>
        <w:ind w:left="4735" w:hanging="561"/>
      </w:pPr>
      <w:rPr>
        <w:rFonts w:hint="default"/>
      </w:rPr>
    </w:lvl>
    <w:lvl w:ilvl="6">
      <w:numFmt w:val="bullet"/>
      <w:lvlText w:val="•"/>
      <w:lvlJc w:val="left"/>
      <w:pPr>
        <w:ind w:left="5709" w:hanging="561"/>
      </w:pPr>
      <w:rPr>
        <w:rFonts w:hint="default"/>
      </w:rPr>
    </w:lvl>
    <w:lvl w:ilvl="7">
      <w:numFmt w:val="bullet"/>
      <w:lvlText w:val="•"/>
      <w:lvlJc w:val="left"/>
      <w:pPr>
        <w:ind w:left="6682" w:hanging="561"/>
      </w:pPr>
      <w:rPr>
        <w:rFonts w:hint="default"/>
      </w:rPr>
    </w:lvl>
    <w:lvl w:ilvl="8">
      <w:numFmt w:val="bullet"/>
      <w:lvlText w:val="•"/>
      <w:lvlJc w:val="left"/>
      <w:pPr>
        <w:ind w:left="7656" w:hanging="561"/>
      </w:pPr>
      <w:rPr>
        <w:rFonts w:hint="default"/>
      </w:rPr>
    </w:lvl>
  </w:abstractNum>
  <w:num w:numId="1" w16cid:durableId="1186022193">
    <w:abstractNumId w:val="1"/>
  </w:num>
  <w:num w:numId="2" w16cid:durableId="89050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A"/>
    <w:rsid w:val="00027BAD"/>
    <w:rsid w:val="00075F3F"/>
    <w:rsid w:val="000A373A"/>
    <w:rsid w:val="000D3668"/>
    <w:rsid w:val="000D6471"/>
    <w:rsid w:val="00101558"/>
    <w:rsid w:val="00131909"/>
    <w:rsid w:val="00147854"/>
    <w:rsid w:val="002342C2"/>
    <w:rsid w:val="0029506D"/>
    <w:rsid w:val="002A50E6"/>
    <w:rsid w:val="002F622F"/>
    <w:rsid w:val="00317659"/>
    <w:rsid w:val="00363DC8"/>
    <w:rsid w:val="003F7482"/>
    <w:rsid w:val="00413166"/>
    <w:rsid w:val="004279DC"/>
    <w:rsid w:val="004457F7"/>
    <w:rsid w:val="004B38E4"/>
    <w:rsid w:val="004B3F38"/>
    <w:rsid w:val="004F71C9"/>
    <w:rsid w:val="005140FC"/>
    <w:rsid w:val="005470FF"/>
    <w:rsid w:val="005C5AEC"/>
    <w:rsid w:val="00610517"/>
    <w:rsid w:val="00637BBA"/>
    <w:rsid w:val="006539F1"/>
    <w:rsid w:val="00795EDC"/>
    <w:rsid w:val="00851B58"/>
    <w:rsid w:val="008B6B98"/>
    <w:rsid w:val="008E21EE"/>
    <w:rsid w:val="008E28FB"/>
    <w:rsid w:val="008E65DC"/>
    <w:rsid w:val="008F55AA"/>
    <w:rsid w:val="00921961"/>
    <w:rsid w:val="00940160"/>
    <w:rsid w:val="009545F3"/>
    <w:rsid w:val="00990825"/>
    <w:rsid w:val="009C2B5B"/>
    <w:rsid w:val="00A014C0"/>
    <w:rsid w:val="00A06F63"/>
    <w:rsid w:val="00A272EE"/>
    <w:rsid w:val="00A324A2"/>
    <w:rsid w:val="00A84A80"/>
    <w:rsid w:val="00BD4B98"/>
    <w:rsid w:val="00BE5476"/>
    <w:rsid w:val="00C0087A"/>
    <w:rsid w:val="00C10505"/>
    <w:rsid w:val="00C170BB"/>
    <w:rsid w:val="00C302DA"/>
    <w:rsid w:val="00C60029"/>
    <w:rsid w:val="00C60477"/>
    <w:rsid w:val="00C862BC"/>
    <w:rsid w:val="00C95E47"/>
    <w:rsid w:val="00CE5A91"/>
    <w:rsid w:val="00D13CAD"/>
    <w:rsid w:val="00D6085B"/>
    <w:rsid w:val="00D86B92"/>
    <w:rsid w:val="00E96C27"/>
    <w:rsid w:val="00EB1146"/>
    <w:rsid w:val="00F1419A"/>
    <w:rsid w:val="00F5233A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9358D"/>
  <w15:docId w15:val="{65562F10-F82D-435D-A8D0-5214E081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9"/>
    <w:qFormat/>
    <w:pPr>
      <w:spacing w:line="679" w:lineRule="exact"/>
      <w:ind w:left="261"/>
      <w:jc w:val="center"/>
      <w:outlineLvl w:val="0"/>
    </w:pPr>
    <w:rPr>
      <w:rFonts w:ascii="DFKai-SB" w:eastAsia="DFKai-SB" w:hAnsi="DFKai-SB" w:cs="DFKai-SB"/>
      <w:b/>
      <w:bCs/>
      <w:sz w:val="52"/>
      <w:szCs w:val="52"/>
    </w:rPr>
  </w:style>
  <w:style w:type="paragraph" w:styleId="2">
    <w:name w:val="heading 2"/>
    <w:basedOn w:val="a"/>
    <w:unhideWhenUsed/>
    <w:qFormat/>
    <w:pPr>
      <w:ind w:left="26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728" w:hanging="451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spacing w:before="145"/>
      <w:ind w:left="838" w:hanging="56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9"/>
    <w:unhideWhenUsed/>
    <w:qFormat/>
    <w:pPr>
      <w:spacing w:line="507" w:lineRule="exact"/>
      <w:ind w:left="115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287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8" w:hanging="45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04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customStyle="1" w:styleId="card-text">
    <w:name w:val="card-text"/>
    <w:basedOn w:val="a"/>
    <w:rsid w:val="004B3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paragraph" w:styleId="Web">
    <w:name w:val="Normal (Web)"/>
    <w:basedOn w:val="a"/>
    <w:rsid w:val="005C5A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character" w:styleId="ab">
    <w:name w:val="annotation reference"/>
    <w:rsid w:val="005C5AEC"/>
    <w:rPr>
      <w:sz w:val="18"/>
      <w:szCs w:val="18"/>
    </w:rPr>
  </w:style>
  <w:style w:type="paragraph" w:styleId="ac">
    <w:name w:val="annotation text"/>
    <w:basedOn w:val="a"/>
    <w:link w:val="ad"/>
    <w:rsid w:val="005C5AEC"/>
    <w:pPr>
      <w:autoSpaceDE/>
      <w:autoSpaceDN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d">
    <w:name w:val="註解文字 字元"/>
    <w:basedOn w:val="a0"/>
    <w:link w:val="ac"/>
    <w:rsid w:val="005C5AEC"/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-pma.org.tw/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e.one@gmail.com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-pm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week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759B-45B4-4D95-BE8E-5464C215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Kuan_Wei Hsieh</dc:creator>
  <cp:lastModifiedBy>冠緯 謝</cp:lastModifiedBy>
  <cp:revision>14</cp:revision>
  <cp:lastPrinted>2022-12-07T03:57:00Z</cp:lastPrinted>
  <dcterms:created xsi:type="dcterms:W3CDTF">2022-12-07T03:54:00Z</dcterms:created>
  <dcterms:modified xsi:type="dcterms:W3CDTF">2023-11-01T06:06:00Z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(64-bit) 22.3.20263</vt:lpwstr>
  </property>
  <property fmtid="{D5CDD505-2E9C-101B-9397-08002B2CF9AE}" pid="4" name="LastSaved">
    <vt:filetime>2022-11-16T00:00:00Z</vt:filetime>
  </property>
</Properties>
</file>